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7.xml" ContentType="application/vnd.openxmlformats-officedocument.drawingml.chart+xml"/>
  <Override PartName="/word/charts/style5.xml" ContentType="application/vnd.ms-office.chartstyle+xml"/>
  <Override PartName="/word/charts/colors5.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FD0C3F">
      <w:pPr>
        <w:pStyle w:val="TOCHeading"/>
        <w:jc w:val="center"/>
        <w:rPr>
          <w:rFonts w:ascii="Times New Roman" w:eastAsia="Times New Roman" w:hAnsi="Times New Roman" w:cs="Times New Roman"/>
          <w:b w:val="0"/>
          <w:bCs w:val="0"/>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FD0C3F">
      <w:pPr>
        <w:jc w:val="center"/>
      </w:pPr>
    </w:p>
    <w:p w:rsidR="00347EBC" w:rsidRPr="00DD47D1" w:rsidRDefault="00347EBC" w:rsidP="00FD0C3F">
      <w:pPr>
        <w:jc w:val="center"/>
      </w:pPr>
    </w:p>
    <w:p w:rsidR="00347EBC" w:rsidRPr="00343337" w:rsidRDefault="00343337" w:rsidP="00FD0C3F">
      <w:pPr>
        <w:jc w:val="center"/>
        <w:rPr>
          <w:b/>
          <w:sz w:val="48"/>
        </w:rPr>
      </w:pPr>
      <w:r>
        <w:rPr>
          <w:b/>
          <w:sz w:val="48"/>
        </w:rPr>
        <w:t>Praca inżynierska</w:t>
      </w:r>
    </w:p>
    <w:p w:rsidR="00347EBC" w:rsidRPr="00DD47D1" w:rsidRDefault="00347EBC" w:rsidP="00FD0C3F">
      <w:pPr>
        <w:jc w:val="center"/>
        <w:rPr>
          <w:b/>
          <w:sz w:val="52"/>
        </w:rPr>
      </w:pPr>
    </w:p>
    <w:p w:rsidR="00347EBC" w:rsidRPr="00DD47D1" w:rsidRDefault="00347EBC" w:rsidP="00FD0C3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FD0C3F">
      <w:pPr>
        <w:jc w:val="center"/>
        <w:rPr>
          <w:b/>
          <w:sz w:val="28"/>
          <w:szCs w:val="28"/>
        </w:rPr>
      </w:pPr>
    </w:p>
    <w:p w:rsidR="00347EBC" w:rsidRPr="00DD47D1" w:rsidRDefault="00347EBC" w:rsidP="00FD0C3F">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FD0C3F">
      <w:pPr>
        <w:jc w:val="center"/>
        <w:rPr>
          <w:b/>
          <w:sz w:val="32"/>
        </w:rPr>
      </w:pPr>
    </w:p>
    <w:p w:rsidR="00347EBC" w:rsidRPr="00DD47D1" w:rsidRDefault="00347EBC" w:rsidP="00FD0C3F">
      <w:pPr>
        <w:jc w:val="center"/>
        <w:rPr>
          <w:b/>
          <w:sz w:val="32"/>
        </w:rPr>
      </w:pPr>
    </w:p>
    <w:p w:rsidR="00347EBC" w:rsidRPr="00DD47D1" w:rsidRDefault="00347EBC" w:rsidP="00FD0C3F">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FD0C3F">
      <w:pPr>
        <w:jc w:val="center"/>
        <w:rPr>
          <w:b/>
          <w:sz w:val="52"/>
        </w:rPr>
      </w:pPr>
    </w:p>
    <w:p w:rsidR="00347EBC" w:rsidRPr="00DD47D1" w:rsidRDefault="00347EBC" w:rsidP="00FD0C3F">
      <w:pPr>
        <w:jc w:val="center"/>
        <w:rPr>
          <w:b/>
          <w:sz w:val="52"/>
        </w:rPr>
      </w:pPr>
    </w:p>
    <w:p w:rsidR="00347EBC" w:rsidRPr="006D648A" w:rsidRDefault="00347EBC" w:rsidP="00FD0C3F">
      <w:pPr>
        <w:jc w:val="center"/>
        <w:rPr>
          <w:b/>
          <w:sz w:val="44"/>
        </w:rPr>
      </w:pPr>
      <w:r w:rsidRPr="00DD47D1">
        <w:rPr>
          <w:sz w:val="44"/>
        </w:rPr>
        <w:t>Opiekun:</w:t>
      </w:r>
      <w:r w:rsidR="006D648A">
        <w:rPr>
          <w:b/>
          <w:sz w:val="44"/>
        </w:rPr>
        <w:t xml:space="preserve"> dr inż. Sebastian Wroński</w:t>
      </w:r>
    </w:p>
    <w:p w:rsidR="00347EBC" w:rsidRPr="00DD47D1" w:rsidRDefault="00347EBC" w:rsidP="00FD0C3F">
      <w:pPr>
        <w:jc w:val="center"/>
        <w:rPr>
          <w:b/>
          <w:sz w:val="48"/>
        </w:rPr>
      </w:pPr>
    </w:p>
    <w:p w:rsidR="00347EBC" w:rsidRPr="00DD47D1" w:rsidRDefault="00347EBC" w:rsidP="00FD0C3F">
      <w:pPr>
        <w:jc w:val="center"/>
        <w:rPr>
          <w:b/>
          <w:sz w:val="32"/>
        </w:rPr>
      </w:pPr>
      <w:r w:rsidRPr="00DD47D1">
        <w:rPr>
          <w:b/>
          <w:sz w:val="32"/>
        </w:rPr>
        <w:t>Kraków, styczeń 2015</w:t>
      </w:r>
    </w:p>
    <w:p w:rsidR="00347EBC" w:rsidRPr="00DD47D1" w:rsidRDefault="00347EBC" w:rsidP="00692ACD">
      <w:pPr>
        <w:rPr>
          <w:b/>
          <w:sz w:val="32"/>
        </w:rPr>
      </w:pPr>
    </w:p>
    <w:p w:rsidR="00347EBC" w:rsidRPr="00DD47D1" w:rsidRDefault="00347EBC" w:rsidP="00692ACD">
      <w:pPr>
        <w:autoSpaceDE w:val="0"/>
        <w:autoSpaceDN w:val="0"/>
        <w:adjustRightInd w:val="0"/>
      </w:pPr>
      <w:r w:rsidRPr="00DD47D1">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r w:rsidRPr="00DD47D1">
        <w:t>.................................................................</w:t>
      </w:r>
    </w:p>
    <w:p w:rsidR="00347EBC" w:rsidRPr="00DD47D1" w:rsidRDefault="00347EBC" w:rsidP="00692ACD">
      <w:r w:rsidRPr="00DD47D1">
        <w:t>(czytelny podpis)</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Opiekuna</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Recenzenta</w:t>
      </w:r>
    </w:p>
    <w:p w:rsidR="000109B8" w:rsidRDefault="00347EBC" w:rsidP="000109B8">
      <w:pPr>
        <w:jc w:val="right"/>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0"/>
        <w:gridCol w:w="1858"/>
        <w:gridCol w:w="4282"/>
      </w:tblGrid>
      <w:tr w:rsidR="000109B8" w:rsidRPr="000109B8" w:rsidTr="000109B8">
        <w:trPr>
          <w:trHeight w:val="12600"/>
        </w:trPr>
        <w:tc>
          <w:tcPr>
            <w:tcW w:w="3070" w:type="dxa"/>
            <w:vAlign w:val="bottom"/>
          </w:tcPr>
          <w:p w:rsidR="000109B8" w:rsidRPr="000109B8" w:rsidRDefault="000109B8" w:rsidP="000109B8">
            <w:pPr>
              <w:jc w:val="right"/>
              <w:rPr>
                <w:bCs/>
                <w:i/>
                <w:sz w:val="28"/>
              </w:rPr>
            </w:pPr>
          </w:p>
        </w:tc>
        <w:tc>
          <w:tcPr>
            <w:tcW w:w="1858" w:type="dxa"/>
            <w:vAlign w:val="bottom"/>
          </w:tcPr>
          <w:p w:rsidR="000109B8" w:rsidRPr="000109B8" w:rsidRDefault="000109B8" w:rsidP="000109B8">
            <w:pPr>
              <w:jc w:val="right"/>
              <w:rPr>
                <w:bCs/>
                <w:i/>
                <w:sz w:val="28"/>
              </w:rPr>
            </w:pPr>
          </w:p>
        </w:tc>
        <w:tc>
          <w:tcPr>
            <w:tcW w:w="4282" w:type="dxa"/>
            <w:vAlign w:val="bottom"/>
          </w:tcPr>
          <w:p w:rsidR="000109B8" w:rsidRPr="00053A8B" w:rsidRDefault="000109B8" w:rsidP="000109B8">
            <w:pPr>
              <w:jc w:val="right"/>
              <w:rPr>
                <w:bCs/>
                <w:i/>
                <w:color w:val="FFFFFF" w:themeColor="background1"/>
                <w:sz w:val="28"/>
              </w:rPr>
            </w:pPr>
            <w:r w:rsidRPr="00053A8B">
              <w:rPr>
                <w:bCs/>
                <w:i/>
                <w:color w:val="FFFFFF" w:themeColor="background1"/>
                <w:sz w:val="28"/>
              </w:rPr>
              <w:t>Składam serdecznie podzięk</w:t>
            </w:r>
            <w:bookmarkStart w:id="1" w:name="_GoBack"/>
            <w:bookmarkEnd w:id="1"/>
            <w:r w:rsidRPr="00053A8B">
              <w:rPr>
                <w:bCs/>
                <w:i/>
                <w:color w:val="FFFFFF" w:themeColor="background1"/>
                <w:sz w:val="28"/>
              </w:rPr>
              <w:t xml:space="preserve">owania mojemu promotorowi dr inż. Sebastianowi Wrońskiemu, bez którego praca ta nie mogłaby powstać. Dziękuję za pomoc, cierpliwość i </w:t>
            </w:r>
            <w:r w:rsidRPr="00053A8B">
              <w:rPr>
                <w:bCs/>
                <w:i/>
                <w:color w:val="FFFFFF" w:themeColor="background1"/>
                <w:sz w:val="28"/>
              </w:rPr>
              <w:t>poświęcony</w:t>
            </w:r>
            <w:r w:rsidRPr="00053A8B">
              <w:rPr>
                <w:bCs/>
                <w:i/>
                <w:color w:val="FFFFFF" w:themeColor="background1"/>
                <w:sz w:val="28"/>
              </w:rPr>
              <w:t xml:space="preserve"> czas</w:t>
            </w:r>
          </w:p>
          <w:p w:rsidR="000109B8" w:rsidRPr="00053A8B" w:rsidRDefault="000109B8" w:rsidP="000109B8">
            <w:pPr>
              <w:jc w:val="right"/>
              <w:rPr>
                <w:bCs/>
                <w:i/>
                <w:color w:val="FFFFFF" w:themeColor="background1"/>
                <w:sz w:val="28"/>
              </w:rPr>
            </w:pPr>
          </w:p>
          <w:p w:rsidR="000109B8" w:rsidRPr="000109B8" w:rsidRDefault="000109B8" w:rsidP="000109B8">
            <w:pPr>
              <w:jc w:val="right"/>
              <w:rPr>
                <w:bCs/>
                <w:i/>
                <w:sz w:val="28"/>
              </w:rPr>
            </w:pPr>
            <w:r w:rsidRPr="00053A8B">
              <w:rPr>
                <w:bCs/>
                <w:i/>
                <w:color w:val="FFFFFF" w:themeColor="background1"/>
                <w:sz w:val="28"/>
              </w:rPr>
              <w:t>Dziękuję również panu Jakubowi Kamińskiemu za pomoc przy pomiarach</w:t>
            </w:r>
            <w:r w:rsidRPr="000109B8">
              <w:rPr>
                <w:bCs/>
                <w:i/>
                <w:sz w:val="28"/>
              </w:rPr>
              <w:t>.</w:t>
            </w:r>
          </w:p>
        </w:tc>
      </w:tr>
    </w:tbl>
    <w:p w:rsidR="000109B8" w:rsidRPr="000109B8" w:rsidRDefault="000109B8" w:rsidP="000109B8">
      <w:pPr>
        <w:jc w:val="right"/>
        <w:rPr>
          <w:bCs/>
          <w:i/>
        </w:rPr>
      </w:pPr>
      <w:r w:rsidRPr="000109B8">
        <w:rPr>
          <w:bCs/>
          <w:i/>
        </w:rPr>
        <w:t xml:space="preserve"> </w:t>
      </w:r>
      <w:r w:rsidRPr="000109B8">
        <w:rPr>
          <w:bCs/>
          <w:i/>
        </w:rPr>
        <w:br w:type="page"/>
      </w:r>
    </w:p>
    <w:p w:rsidR="00347EBC" w:rsidRPr="00343337" w:rsidRDefault="00347EBC" w:rsidP="00692ACD">
      <w:pPr>
        <w:rPr>
          <w:b/>
          <w:bCs/>
        </w:rPr>
      </w:pPr>
    </w:p>
    <w:sdt>
      <w:sdtPr>
        <w:rPr>
          <w:rFonts w:ascii="Times New Roman" w:eastAsia="Times New Roman" w:hAnsi="Times New Roman" w:cs="Times New Roman"/>
          <w:b w:val="0"/>
          <w:bCs w:val="0"/>
          <w:caps w:val="0"/>
          <w:spacing w:val="0"/>
          <w:sz w:val="24"/>
          <w:szCs w:val="24"/>
        </w:rPr>
        <w:id w:val="651794524"/>
        <w:docPartObj>
          <w:docPartGallery w:val="Table of Contents"/>
          <w:docPartUnique/>
        </w:docPartObj>
      </w:sdtPr>
      <w:sdtEndPr>
        <w:rPr>
          <w:rFonts w:asciiTheme="minorHAnsi" w:eastAsiaTheme="minorEastAsia" w:hAnsiTheme="minorHAnsi" w:cstheme="minorBidi"/>
          <w:noProof/>
          <w:sz w:val="22"/>
          <w:szCs w:val="22"/>
        </w:rPr>
      </w:sdtEndPr>
      <w:sdtContent>
        <w:p w:rsidR="00347EBC" w:rsidRDefault="000E5AFA" w:rsidP="00692ACD">
          <w:pPr>
            <w:pStyle w:val="TOCHeading"/>
          </w:pPr>
          <w:r w:rsidRPr="000E5AFA">
            <w:rPr>
              <w:color w:val="000000" w:themeColor="text1"/>
            </w:rPr>
            <w:t>Spis treści</w:t>
          </w:r>
        </w:p>
        <w:p w:rsidR="009D1CB8" w:rsidRDefault="00060D71" w:rsidP="00692ACD">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343337">
            <w:rPr>
              <w:noProof/>
            </w:rPr>
            <w:t>7</w:t>
          </w:r>
          <w:r>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sidR="00343337">
            <w:rPr>
              <w:noProof/>
            </w:rPr>
            <w:t>8</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sidR="00343337">
            <w:rPr>
              <w:noProof/>
            </w:rPr>
            <w:t>12</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sidR="00343337">
            <w:rPr>
              <w:noProof/>
            </w:rPr>
            <w:t>13</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sidR="00343337">
            <w:rPr>
              <w:noProof/>
            </w:rPr>
            <w:t>14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sidR="00343337">
            <w:rPr>
              <w:noProof/>
            </w:rPr>
            <w:t>17</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sidR="00343337">
            <w:rPr>
              <w:noProof/>
            </w:rPr>
            <w:t>19</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sidR="00343337">
            <w:rPr>
              <w:noProof/>
            </w:rPr>
            <w:t>20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sidR="00343337">
            <w:rPr>
              <w:noProof/>
            </w:rPr>
            <w:t>33</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sidR="00343337">
            <w:rPr>
              <w:noProof/>
            </w:rPr>
            <w:t>36</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sidR="00343337">
            <w:rPr>
              <w:noProof/>
            </w:rPr>
            <w:t>37</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sidR="00343337">
            <w:rPr>
              <w:noProof/>
            </w:rPr>
            <w:t>40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sidR="00343337">
            <w:rPr>
              <w:noProof/>
            </w:rPr>
            <w:t>40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sidR="00343337">
            <w:rPr>
              <w:noProof/>
            </w:rPr>
            <w:t>41</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sidR="00343337">
            <w:rPr>
              <w:noProof/>
            </w:rPr>
            <w:t>43</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sidR="00343337">
            <w:rPr>
              <w:noProof/>
            </w:rPr>
            <w:t>44</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sidR="00343337">
            <w:rPr>
              <w:noProof/>
            </w:rPr>
            <w:t>48</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sidR="00343337">
            <w:rPr>
              <w:noProof/>
            </w:rPr>
            <w:t>51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sidR="00343337">
            <w:rPr>
              <w:noProof/>
            </w:rPr>
            <w:t>54</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sidR="00343337">
            <w:rPr>
              <w:noProof/>
            </w:rPr>
            <w:t>55</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sidR="00343337">
            <w:rPr>
              <w:noProof/>
            </w:rPr>
            <w:t>60</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sidR="00343337">
            <w:rPr>
              <w:noProof/>
            </w:rPr>
            <w:t>61</w:t>
          </w:r>
          <w:r w:rsidR="00060D71">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sidR="00343337">
            <w:rPr>
              <w:noProof/>
            </w:rPr>
            <w:t>61</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sidR="00343337">
            <w:rPr>
              <w:noProof/>
            </w:rPr>
            <w:t>66</w:t>
          </w:r>
          <w:r w:rsidR="00060D71">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sidR="00343337">
            <w:rPr>
              <w:noProof/>
            </w:rPr>
            <w:t>69</w:t>
          </w:r>
          <w:r w:rsidR="00060D71">
            <w:rPr>
              <w:noProof/>
            </w:rPr>
            <w:fldChar w:fldCharType="end"/>
          </w:r>
        </w:p>
        <w:p w:rsidR="009D1CB8" w:rsidRDefault="009D1CB8" w:rsidP="00692ACD">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sidR="00343337">
            <w:rPr>
              <w:noProof/>
            </w:rPr>
            <w:t>70</w:t>
          </w:r>
          <w:r w:rsidR="00060D71">
            <w:rPr>
              <w:noProof/>
            </w:rPr>
            <w:fldChar w:fldCharType="end"/>
          </w:r>
        </w:p>
        <w:p w:rsidR="009D1CB8" w:rsidRDefault="009D1CB8" w:rsidP="00692ACD">
          <w:pPr>
            <w:pStyle w:val="TOC1"/>
            <w:tabs>
              <w:tab w:val="right" w:leader="dot" w:pos="9060"/>
            </w:tabs>
            <w:rPr>
              <w:b w:val="0"/>
              <w:caps w:val="0"/>
              <w:noProof/>
              <w:sz w:val="24"/>
              <w:szCs w:val="24"/>
              <w:lang w:eastAsia="ja-JP"/>
            </w:rPr>
          </w:pPr>
          <w:r w:rsidRPr="000E23F2">
            <w:rPr>
              <w:rFonts w:ascii="Times New Roman" w:hAnsi="Times New Roman"/>
              <w:noProof/>
            </w:rPr>
            <w:lastRenderedPageBreak/>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sidR="00343337">
            <w:rPr>
              <w:noProof/>
            </w:rPr>
            <w:t>72</w:t>
          </w:r>
          <w:r w:rsidR="00060D71">
            <w:rPr>
              <w:noProof/>
            </w:rPr>
            <w:fldChar w:fldCharType="end"/>
          </w:r>
        </w:p>
        <w:p w:rsidR="00347EBC" w:rsidRPr="00FD0C3F" w:rsidRDefault="00060D71" w:rsidP="00692ACD">
          <w:r>
            <w:rPr>
              <w:b/>
              <w:bCs/>
              <w:noProof/>
            </w:rPr>
            <w:fldChar w:fldCharType="end"/>
          </w:r>
        </w:p>
      </w:sdtContent>
    </w:sdt>
    <w:p w:rsidR="00347EBC" w:rsidRPr="00DD47D1" w:rsidRDefault="00347EBC" w:rsidP="00692ACD">
      <w:pPr>
        <w:pStyle w:val="Heading1"/>
      </w:pPr>
      <w:bookmarkStart w:id="2" w:name="_Toc279849085"/>
      <w:r w:rsidRPr="00AF7515">
        <w:t>Wstęp</w:t>
      </w:r>
      <w:bookmarkEnd w:id="0"/>
      <w:bookmarkEnd w:id="2"/>
    </w:p>
    <w:p w:rsidR="00347EBC" w:rsidRPr="00DD47D1" w:rsidRDefault="00347EBC" w:rsidP="00692ACD">
      <w:pPr>
        <w:rPr>
          <w:b/>
          <w:sz w:val="28"/>
        </w:rPr>
      </w:pPr>
    </w:p>
    <w:p w:rsidR="0079030F" w:rsidRDefault="00347EBC" w:rsidP="00692ACD">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w:t>
      </w:r>
      <w:r w:rsidR="00090364">
        <w:rPr>
          <w:highlight w:val="yellow"/>
        </w:rPr>
        <w:t xml:space="preserve">ość, a także każda jego cześć z </w:t>
      </w:r>
      <w:r w:rsidRPr="000E5AFA">
        <w:rPr>
          <w:highlight w:val="yellow"/>
        </w:rPr>
        <w:t>osobna.</w:t>
      </w:r>
      <w:r w:rsidRPr="000E5AFA">
        <w:t xml:space="preserve"> </w:t>
      </w:r>
    </w:p>
    <w:p w:rsidR="0079030F" w:rsidRDefault="0079030F" w:rsidP="0079030F">
      <w:pPr>
        <w:keepNext/>
      </w:pPr>
    </w:p>
    <w:p w:rsidR="00090364" w:rsidRDefault="006D648A" w:rsidP="00692ACD">
      <w:r>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E35447" w:rsidRDefault="00FE40AC" w:rsidP="00E35447">
      <w:r>
        <w:t xml:space="preserve"> </w:t>
      </w:r>
      <w:r w:rsidR="00E35447">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Pr="00090364" w:rsidRDefault="00090364" w:rsidP="00090364">
      <w:pPr>
        <w:pStyle w:val="Caption"/>
        <w:rPr>
          <w:rFonts w:ascii="Times New Roman" w:hAnsi="Times New Roman" w:cs="Times New Roman"/>
          <w:i/>
          <w:sz w:val="24"/>
          <w:szCs w:val="24"/>
        </w:rPr>
      </w:pPr>
    </w:p>
    <w:p w:rsidR="00090364" w:rsidRDefault="00090364" w:rsidP="00692ACD">
      <w:r w:rsidRPr="0079030F">
        <w:rPr>
          <w:noProof/>
          <w:lang w:eastAsia="pl-PL"/>
        </w:rPr>
        <w:drawing>
          <wp:inline distT="0" distB="0" distL="0" distR="0" wp14:anchorId="7D5FC1C4" wp14:editId="5D997177">
            <wp:extent cx="3838575" cy="2390751"/>
            <wp:effectExtent l="0" t="0" r="0"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5095" cy="2394812"/>
                    </a:xfrm>
                    <a:prstGeom prst="rect">
                      <a:avLst/>
                    </a:prstGeom>
                    <a:noFill/>
                    <a:effectLst>
                      <a:softEdge rad="127000"/>
                    </a:effectLst>
                    <a:extLst/>
                  </pic:spPr>
                </pic:pic>
              </a:graphicData>
            </a:graphic>
          </wp:inline>
        </w:drawing>
      </w:r>
    </w:p>
    <w:p w:rsidR="00090364" w:rsidRPr="00BA06EE" w:rsidRDefault="00090364" w:rsidP="00692ACD">
      <w:pPr>
        <w:rPr>
          <w:rFonts w:ascii="Times New Roman" w:hAnsi="Times New Roman" w:cs="Times New Roman"/>
          <w:b/>
          <w:i/>
          <w:noProof/>
          <w:sz w:val="24"/>
          <w:szCs w:val="24"/>
        </w:rPr>
      </w:pPr>
      <w:bookmarkStart w:id="3" w:name="_Toc408507227"/>
      <w:r w:rsidRPr="00BA06EE">
        <w:rPr>
          <w:rFonts w:ascii="Times New Roman" w:hAnsi="Times New Roman" w:cs="Times New Roman"/>
          <w:b/>
          <w:i/>
          <w:sz w:val="24"/>
          <w:szCs w:val="24"/>
        </w:rPr>
        <w:t xml:space="preserve">Rysunek </w:t>
      </w:r>
      <w:r w:rsidRPr="00BA06EE">
        <w:rPr>
          <w:rFonts w:ascii="Times New Roman" w:hAnsi="Times New Roman" w:cs="Times New Roman"/>
          <w:b/>
          <w:i/>
          <w:sz w:val="24"/>
          <w:szCs w:val="24"/>
        </w:rPr>
        <w:fldChar w:fldCharType="begin"/>
      </w:r>
      <w:r w:rsidRPr="00BA06EE">
        <w:rPr>
          <w:rFonts w:ascii="Times New Roman" w:hAnsi="Times New Roman" w:cs="Times New Roman"/>
          <w:b/>
          <w:i/>
          <w:sz w:val="24"/>
          <w:szCs w:val="24"/>
        </w:rPr>
        <w:instrText xml:space="preserve"> SEQ Rysunek \* ARABIC </w:instrText>
      </w:r>
      <w:r w:rsidRPr="00BA06EE">
        <w:rPr>
          <w:rFonts w:ascii="Times New Roman" w:hAnsi="Times New Roman" w:cs="Times New Roman"/>
          <w:b/>
          <w:i/>
          <w:sz w:val="24"/>
          <w:szCs w:val="24"/>
        </w:rPr>
        <w:fldChar w:fldCharType="separate"/>
      </w:r>
      <w:r w:rsidR="0079211B">
        <w:rPr>
          <w:rFonts w:ascii="Times New Roman" w:hAnsi="Times New Roman" w:cs="Times New Roman"/>
          <w:b/>
          <w:i/>
          <w:noProof/>
          <w:sz w:val="24"/>
          <w:szCs w:val="24"/>
        </w:rPr>
        <w:t>1</w:t>
      </w:r>
      <w:r w:rsidRPr="00BA06EE">
        <w:rPr>
          <w:rFonts w:ascii="Times New Roman" w:hAnsi="Times New Roman" w:cs="Times New Roman"/>
          <w:b/>
          <w:i/>
          <w:noProof/>
          <w:sz w:val="24"/>
          <w:szCs w:val="24"/>
        </w:rPr>
        <w:fldChar w:fldCharType="end"/>
      </w:r>
      <w:r w:rsidRPr="00BA06EE">
        <w:rPr>
          <w:rFonts w:ascii="Times New Roman" w:hAnsi="Times New Roman" w:cs="Times New Roman"/>
          <w:b/>
          <w:i/>
          <w:noProof/>
          <w:sz w:val="24"/>
          <w:szCs w:val="24"/>
        </w:rPr>
        <w:t xml:space="preserve">. </w:t>
      </w:r>
      <w:r w:rsidRPr="00BA06EE">
        <w:rPr>
          <w:rFonts w:ascii="Times New Roman" w:hAnsi="Times New Roman" w:cs="Times New Roman"/>
          <w:i/>
          <w:noProof/>
          <w:sz w:val="24"/>
          <w:szCs w:val="24"/>
        </w:rPr>
        <w:t>Porównanie struktury kości zdrowej i p</w:t>
      </w:r>
      <w:r w:rsidR="00BA06EE">
        <w:rPr>
          <w:rFonts w:ascii="Times New Roman" w:hAnsi="Times New Roman" w:cs="Times New Roman"/>
          <w:i/>
          <w:noProof/>
          <w:sz w:val="24"/>
          <w:szCs w:val="24"/>
        </w:rPr>
        <w:t>rzechodzącej proces osteoporozy (Źródło [22]).</w:t>
      </w:r>
      <w:bookmarkEnd w:id="3"/>
    </w:p>
    <w:p w:rsidR="00090364" w:rsidRDefault="00090364" w:rsidP="00692ACD">
      <w:r>
        <w:t xml:space="preserve">Wiele zmian może zachodzić w strukturze kości nie tylko ze względów naturalnych, jak starzenie, ale także w przypadkach patologicznych, jak na przykład w przebieg osteoporozy. Jest </w:t>
      </w:r>
      <w:r>
        <w:lastRenderedPageBreak/>
        <w:t xml:space="preserve">to schorzenie, które charakteryzuje się ubytkiem masy kostnej we wnętrzu kości, a z zewnątrz nie są obserwowane zmiany w objętości. Kość taka jest dużo bardziej łamliwa i mniej odporna na nacisk. </w:t>
      </w:r>
    </w:p>
    <w:p w:rsidR="00347EBC" w:rsidRDefault="00090364" w:rsidP="00692ACD">
      <w:r>
        <w:t xml:space="preserve">Kolejnym problemem </w:t>
      </w:r>
      <w:r w:rsidR="000B030A">
        <w:t>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rtg. Kostniakomięsak – nowotwór złośliwy, natomiast przedstawia objawy kliniczne: ból, obrzęki. Niszczy funkcjonalność kości i w konsekwencji prowadzi do patologicznego złamania kości</w:t>
      </w:r>
      <w:r w:rsidR="00E35447">
        <w:t>, przy małych obciążeniach, które w przypadku zdrowej kości nie wykazałyby takiego następstwa.</w:t>
      </w:r>
    </w:p>
    <w:p w:rsidR="0079030F" w:rsidRDefault="0079030F" w:rsidP="0079030F">
      <w:pPr>
        <w:keepNext/>
      </w:pPr>
      <w:r w:rsidRPr="0079030F">
        <w:rPr>
          <w:noProof/>
          <w:lang w:eastAsia="pl-PL"/>
        </w:rPr>
        <w:drawing>
          <wp:inline distT="0" distB="0" distL="0" distR="0" wp14:anchorId="62A2C668" wp14:editId="19A27E5E">
            <wp:extent cx="4219575" cy="2893224"/>
            <wp:effectExtent l="0" t="0" r="0"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3528" cy="2895934"/>
                    </a:xfrm>
                    <a:prstGeom prst="rect">
                      <a:avLst/>
                    </a:prstGeom>
                    <a:noFill/>
                    <a:effectLst>
                      <a:softEdge rad="127000"/>
                    </a:effectLst>
                    <a:extLst/>
                  </pic:spPr>
                </pic:pic>
              </a:graphicData>
            </a:graphic>
          </wp:inline>
        </w:drawing>
      </w:r>
    </w:p>
    <w:p w:rsidR="0079030F" w:rsidRDefault="0079030F" w:rsidP="0079030F">
      <w:pPr>
        <w:pStyle w:val="Caption"/>
        <w:rPr>
          <w:rFonts w:ascii="Times New Roman" w:hAnsi="Times New Roman" w:cs="Times New Roman"/>
          <w:b w:val="0"/>
          <w:i/>
          <w:noProof/>
          <w:sz w:val="24"/>
          <w:szCs w:val="24"/>
        </w:rPr>
      </w:pPr>
      <w:bookmarkStart w:id="4" w:name="_Toc408507228"/>
      <w:r w:rsidRPr="00E35447">
        <w:rPr>
          <w:rFonts w:ascii="Times New Roman" w:hAnsi="Times New Roman" w:cs="Times New Roman"/>
          <w:i/>
          <w:sz w:val="24"/>
          <w:szCs w:val="24"/>
        </w:rPr>
        <w:t xml:space="preserve">Rysunek </w:t>
      </w:r>
      <w:r w:rsidR="00597D1F"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597D1F" w:rsidRPr="00E35447">
        <w:rPr>
          <w:rFonts w:ascii="Times New Roman" w:hAnsi="Times New Roman" w:cs="Times New Roman"/>
          <w:i/>
          <w:sz w:val="24"/>
          <w:szCs w:val="24"/>
        </w:rPr>
        <w:fldChar w:fldCharType="separate"/>
      </w:r>
      <w:r w:rsidR="0079211B">
        <w:rPr>
          <w:rFonts w:ascii="Times New Roman" w:hAnsi="Times New Roman" w:cs="Times New Roman"/>
          <w:i/>
          <w:noProof/>
          <w:sz w:val="24"/>
          <w:szCs w:val="24"/>
        </w:rPr>
        <w:t>2</w:t>
      </w:r>
      <w:r w:rsidR="00597D1F"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4"/>
    </w:p>
    <w:p w:rsidR="00E35447" w:rsidRPr="00E35447" w:rsidRDefault="00E35447" w:rsidP="00E35447">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692ACD">
      <w:r>
        <w:t xml:space="preserve">Wykonanie implantu z materiału trwałego i jak najlepiej odtwarzającego zachowanie żywej tkanki kostnej jest podstawą do zapewnienia komfortu fizycznego i psychicznego pacjentów po wykonaniu takiej operacji. </w:t>
      </w:r>
      <w:r w:rsidR="001C1AE3">
        <w:t>By poznać wszelkie właściwości tkanki kostnej podejmuje się wykonania badań i pomiarów wyjaśniających zasadę działania tego niezwykłego mechanizmu – odkształcenia kości pod wpływem naprężeń.</w:t>
      </w:r>
    </w:p>
    <w:p w:rsidR="00E35447" w:rsidRDefault="0079030F" w:rsidP="00E35447">
      <w:pPr>
        <w:keepNext/>
      </w:pPr>
      <w:r w:rsidRPr="0079030F">
        <w:rPr>
          <w:noProof/>
          <w:lang w:eastAsia="pl-PL"/>
        </w:rPr>
        <w:lastRenderedPageBreak/>
        <w:drawing>
          <wp:inline distT="0" distB="0" distL="0" distR="0" wp14:anchorId="09D695EC" wp14:editId="084233F0">
            <wp:extent cx="4276725" cy="3210609"/>
            <wp:effectExtent l="0" t="0" r="0"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8698" cy="3212090"/>
                    </a:xfrm>
                    <a:prstGeom prst="rect">
                      <a:avLst/>
                    </a:prstGeom>
                    <a:noFill/>
                    <a:effectLst>
                      <a:softEdge rad="127000"/>
                    </a:effectLst>
                    <a:extLst/>
                  </pic:spPr>
                </pic:pic>
              </a:graphicData>
            </a:graphic>
          </wp:inline>
        </w:drawing>
      </w:r>
    </w:p>
    <w:p w:rsidR="0079030F" w:rsidRPr="00BA06EE" w:rsidRDefault="00E35447" w:rsidP="00E35447">
      <w:pPr>
        <w:pStyle w:val="Caption"/>
        <w:rPr>
          <w:rFonts w:ascii="Times New Roman" w:hAnsi="Times New Roman" w:cs="Times New Roman"/>
          <w:b w:val="0"/>
          <w:i/>
          <w:sz w:val="24"/>
          <w:szCs w:val="24"/>
        </w:rPr>
      </w:pPr>
      <w:bookmarkStart w:id="5" w:name="_Toc408507229"/>
      <w:r w:rsidRPr="00BA06EE">
        <w:rPr>
          <w:rFonts w:ascii="Times New Roman" w:hAnsi="Times New Roman" w:cs="Times New Roman"/>
          <w:i/>
          <w:sz w:val="24"/>
          <w:szCs w:val="24"/>
        </w:rPr>
        <w:t xml:space="preserve">Rysunek </w:t>
      </w:r>
      <w:r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Pr="00BA06EE">
        <w:rPr>
          <w:rFonts w:ascii="Times New Roman" w:hAnsi="Times New Roman" w:cs="Times New Roman"/>
          <w:i/>
          <w:sz w:val="24"/>
          <w:szCs w:val="24"/>
        </w:rPr>
        <w:fldChar w:fldCharType="separate"/>
      </w:r>
      <w:r w:rsidR="0079211B">
        <w:rPr>
          <w:rFonts w:ascii="Times New Roman" w:hAnsi="Times New Roman" w:cs="Times New Roman"/>
          <w:i/>
          <w:noProof/>
          <w:sz w:val="24"/>
          <w:szCs w:val="24"/>
        </w:rPr>
        <w:t>3</w:t>
      </w:r>
      <w:r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5"/>
    </w:p>
    <w:p w:rsidR="00347EBC" w:rsidRPr="00DD47D1" w:rsidRDefault="00347EBC" w:rsidP="00692ACD">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692ACD">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692ACD">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nastąpi statyczna próba ściskania – przedstawienie w jaki sposób będzie </w:t>
      </w:r>
      <w:r w:rsidR="00136FDB">
        <w:t xml:space="preserve">starano się imitować naprężenia na jakie narażona jest kość w organizmie ludzkim. </w:t>
      </w:r>
      <w:r>
        <w:t xml:space="preserve"> </w:t>
      </w:r>
      <w:r w:rsidR="00136FDB">
        <w:t xml:space="preserve">Szósty rozdział zostanie poświęcony zaznajomieniu czytelnika w programie do obróbki obrazów ImageJ.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jasny </w:t>
      </w:r>
      <w:r w:rsidR="00136FDB">
        <w:lastRenderedPageBreak/>
        <w:t>sposób daje obraz w jaki sposób umiejscowienie kości, część kości, wiek czy kierunek nacisku wpływa na zmiany w wartościach parametrów mechanicznych.</w:t>
      </w:r>
    </w:p>
    <w:p w:rsidR="00347EBC" w:rsidRPr="00DD47D1" w:rsidRDefault="00136FDB" w:rsidP="00692ACD">
      <w:r>
        <w:br w:type="page"/>
      </w:r>
    </w:p>
    <w:p w:rsidR="00347EBC" w:rsidRPr="00DD47D1" w:rsidRDefault="00347EBC" w:rsidP="00692ACD">
      <w:pPr>
        <w:pStyle w:val="Heading1"/>
        <w:numPr>
          <w:ilvl w:val="0"/>
          <w:numId w:val="1"/>
        </w:numPr>
        <w:rPr>
          <w:rFonts w:ascii="Times New Roman" w:hAnsi="Times New Roman" w:cs="Times New Roman"/>
        </w:rPr>
      </w:pPr>
      <w:bookmarkStart w:id="6" w:name="_Toc279849086"/>
      <w:r w:rsidRPr="00DD47D1">
        <w:rPr>
          <w:rFonts w:ascii="Times New Roman" w:hAnsi="Times New Roman" w:cs="Times New Roman"/>
        </w:rPr>
        <w:lastRenderedPageBreak/>
        <w:t>Budowa i funkcje kości</w:t>
      </w:r>
      <w:bookmarkEnd w:id="6"/>
      <w:r w:rsidRPr="00DD47D1">
        <w:rPr>
          <w:rFonts w:ascii="Times New Roman" w:hAnsi="Times New Roman" w:cs="Times New Roman"/>
        </w:rPr>
        <w:t xml:space="preserve"> </w:t>
      </w:r>
    </w:p>
    <w:p w:rsidR="000E5AFA" w:rsidRDefault="000E5AFA" w:rsidP="00692ACD">
      <w:pPr>
        <w:ind w:firstLine="720"/>
      </w:pPr>
    </w:p>
    <w:p w:rsidR="00347EBC" w:rsidRPr="00DD47D1" w:rsidRDefault="00423AB7" w:rsidP="00692ACD">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692ACD"/>
    <w:p w:rsidR="00347EBC" w:rsidRPr="00DD47D1" w:rsidRDefault="00347EBC" w:rsidP="00692ACD">
      <w:pPr>
        <w:rPr>
          <w:b/>
          <w:i/>
        </w:rPr>
      </w:pPr>
      <w:r w:rsidRPr="00DD47D1">
        <w:rPr>
          <w:b/>
          <w:i/>
        </w:rPr>
        <w:t>Istota międzykomórkowa tkanki kostnej</w:t>
      </w:r>
    </w:p>
    <w:p w:rsidR="00347EBC" w:rsidRPr="00DD47D1" w:rsidRDefault="00347EBC" w:rsidP="00692ACD">
      <w:pPr>
        <w:rPr>
          <w:b/>
          <w:i/>
        </w:rPr>
      </w:pPr>
    </w:p>
    <w:p w:rsidR="00347EBC" w:rsidRPr="00DD47D1" w:rsidRDefault="00347EBC" w:rsidP="00692ACD">
      <w:pPr>
        <w:ind w:firstLine="720"/>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692ACD">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692ACD">
      <w:r w:rsidRPr="00DD47D1">
        <w:tab/>
        <w:t xml:space="preserve">Istota międzykomórkowa grupuje się w blaszki – podstawowe jednostki strukturalne tkanki kostnej. Blaszka kostna zbudowana jest z cienkich włókien kolagenowych, wzajemnie </w:t>
      </w:r>
      <w:r w:rsidRPr="00DD47D1">
        <w:lastRenderedPageBreak/>
        <w:t>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692ACD"/>
    <w:p w:rsidR="00347EBC" w:rsidRPr="000E5AFA" w:rsidRDefault="00347EBC" w:rsidP="00692ACD">
      <w:pPr>
        <w:rPr>
          <w:b/>
        </w:rPr>
      </w:pPr>
      <w:r w:rsidRPr="000E5AFA">
        <w:rPr>
          <w:b/>
        </w:rPr>
        <w:t>Komórki tkanki kostnej</w:t>
      </w:r>
    </w:p>
    <w:p w:rsidR="00347EBC" w:rsidRPr="00DD47D1" w:rsidRDefault="00347EBC" w:rsidP="00692ACD"/>
    <w:p w:rsidR="00347EBC" w:rsidRPr="00DD47D1" w:rsidRDefault="00347EBC" w:rsidP="00692ACD">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692ACD"/>
    <w:p w:rsidR="00347EBC" w:rsidRPr="00DD47D1" w:rsidRDefault="00347EBC" w:rsidP="00692ACD">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692ACD">
      <w:r w:rsidRPr="00DD47D1">
        <w:tab/>
        <w:t>Czynność osteoblastów (ich rekrutacje i aktywność wydzielnicza) stymulują hormony: parathormon</w:t>
      </w:r>
      <w:r w:rsidRPr="00DD47D1">
        <w:rPr>
          <w:rStyle w:val="FootnoteReference"/>
        </w:rPr>
        <w:footnoteReference w:id="13"/>
      </w:r>
      <w:r w:rsidRPr="00DD47D1">
        <w:t xml:space="preserve">, hormon wzrostowy, hormon tarczycy, a także metabolity witaminy D, liczne cytokiny, w tym czynniki wzrostu i różnicowania produkowane przez komórki tkanki szpikowej </w:t>
      </w:r>
      <w:r w:rsidRPr="00DD47D1">
        <w:lastRenderedPageBreak/>
        <w:t>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692ACD"/>
    <w:p w:rsidR="00347EBC" w:rsidRPr="00DD47D1" w:rsidRDefault="00347EBC" w:rsidP="00692ACD">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692ACD">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692ACD"/>
    <w:p w:rsidR="00347EBC" w:rsidRPr="00DD47D1" w:rsidRDefault="00347EBC" w:rsidP="00692ACD"/>
    <w:p w:rsidR="00347EBC" w:rsidRPr="00DD47D1" w:rsidRDefault="003D41B1" w:rsidP="00692ACD">
      <w:r>
        <w:rPr>
          <w:noProof/>
          <w:lang w:eastAsia="pl-PL"/>
        </w:rPr>
        <w:drawing>
          <wp:inline distT="0" distB="0" distL="0" distR="0" wp14:anchorId="6ECF3050" wp14:editId="1D7D5AC3">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7" w:name="_Toc408507230"/>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4</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7"/>
    </w:p>
    <w:p w:rsidR="000E5AFA" w:rsidRDefault="000E5AFA" w:rsidP="00692ACD">
      <w:pPr>
        <w:rPr>
          <w:b/>
          <w:i/>
        </w:rPr>
      </w:pPr>
    </w:p>
    <w:p w:rsidR="00347EBC" w:rsidRPr="00DD47D1" w:rsidRDefault="00347EBC" w:rsidP="00692ACD">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692ACD">
      <w:r w:rsidRPr="00DD47D1">
        <w:lastRenderedPageBreak/>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692ACD">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rsidR="00347EBC" w:rsidRPr="00DD47D1" w:rsidRDefault="00347EBC" w:rsidP="00692ACD">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692ACD">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Default="00347EBC" w:rsidP="00692ACD">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692ACD">
      <w:pPr>
        <w:keepNext/>
      </w:pPr>
      <w:r>
        <w:rPr>
          <w:noProof/>
          <w:lang w:eastAsia="pl-PL"/>
        </w:rPr>
        <w:lastRenderedPageBreak/>
        <w:drawing>
          <wp:inline distT="0" distB="0" distL="0" distR="0" wp14:anchorId="6D0F9B51" wp14:editId="0AC66046">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692ACD">
      <w:pPr>
        <w:pStyle w:val="Caption"/>
        <w:rPr>
          <w:rFonts w:ascii="Times New Roman" w:hAnsi="Times New Roman" w:cs="Times New Roman"/>
          <w:i/>
          <w:sz w:val="24"/>
          <w:szCs w:val="24"/>
        </w:rPr>
      </w:pPr>
      <w:bookmarkStart w:id="8" w:name="_Toc408507231"/>
      <w:r w:rsidRPr="00954289">
        <w:rPr>
          <w:rFonts w:ascii="Times New Roman" w:hAnsi="Times New Roman" w:cs="Times New Roman"/>
          <w:i/>
          <w:sz w:val="24"/>
          <w:szCs w:val="24"/>
        </w:rPr>
        <w:t xml:space="preserve">Rysunek </w:t>
      </w:r>
      <w:r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Pr="0095428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5</w:t>
      </w:r>
      <w:r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8"/>
    </w:p>
    <w:p w:rsidR="00347EBC" w:rsidRPr="00DD47D1" w:rsidRDefault="00347EBC" w:rsidP="00692ACD">
      <w:pPr>
        <w:pStyle w:val="Heading2"/>
      </w:pPr>
      <w:bookmarkStart w:id="9" w:name="_Toc279849087"/>
      <w:r>
        <w:t xml:space="preserve">1.1. </w:t>
      </w:r>
      <w:r w:rsidRPr="00DD47D1">
        <w:t>Istota zbita</w:t>
      </w:r>
      <w:bookmarkEnd w:id="9"/>
    </w:p>
    <w:p w:rsidR="000E5AFA" w:rsidRDefault="000E5AFA" w:rsidP="00692ACD"/>
    <w:p w:rsidR="00347EBC" w:rsidRPr="00DD47D1" w:rsidRDefault="00347EBC" w:rsidP="00692ACD">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692ACD">
      <w:r w:rsidRPr="00DD47D1">
        <w:t>Oprócz blaszek systemowych tworzących osteony w kości zbitej występują:</w:t>
      </w:r>
    </w:p>
    <w:p w:rsidR="00347EBC" w:rsidRPr="00DD47D1" w:rsidRDefault="00347EBC" w:rsidP="00692ACD">
      <w:pPr>
        <w:pStyle w:val="ListParagraph"/>
        <w:numPr>
          <w:ilvl w:val="0"/>
          <w:numId w:val="3"/>
        </w:numPr>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692ACD">
      <w:pPr>
        <w:pStyle w:val="ListParagraph"/>
        <w:numPr>
          <w:ilvl w:val="0"/>
          <w:numId w:val="3"/>
        </w:numPr>
      </w:pPr>
      <w:r w:rsidRPr="00DD47D1">
        <w:t>blaszki podstawowe zewnętrzne, leżące w kilku podkładach pod okostna;</w:t>
      </w:r>
    </w:p>
    <w:p w:rsidR="00347EBC" w:rsidRDefault="00347EBC" w:rsidP="00692ACD">
      <w:pPr>
        <w:pStyle w:val="ListParagraph"/>
        <w:numPr>
          <w:ilvl w:val="0"/>
          <w:numId w:val="3"/>
        </w:numPr>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692ACD">
      <w:pPr>
        <w:ind w:left="360"/>
      </w:pPr>
    </w:p>
    <w:p w:rsidR="00347EBC" w:rsidRPr="00DD47D1" w:rsidRDefault="00954289" w:rsidP="00692ACD">
      <w:r>
        <w:rPr>
          <w:noProof/>
          <w:lang w:eastAsia="pl-PL"/>
        </w:rPr>
        <w:lastRenderedPageBreak/>
        <w:drawing>
          <wp:inline distT="0" distB="0" distL="0" distR="0" wp14:anchorId="77681BFE" wp14:editId="7006D2CF">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0" w:name="_Toc408507232"/>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6</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Haversa; kanał odżywczy; okostna. B. Wycinek osteonu: kanał Haversa;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10"/>
    </w:p>
    <w:p w:rsidR="000E5AFA" w:rsidRPr="000E5AFA" w:rsidRDefault="000E5AFA" w:rsidP="00692ACD"/>
    <w:p w:rsidR="00347EBC" w:rsidRPr="00DD47D1" w:rsidRDefault="00347EBC" w:rsidP="00692ACD">
      <w:pPr>
        <w:pStyle w:val="Heading2"/>
      </w:pPr>
      <w:bookmarkStart w:id="11" w:name="_Toc279849088"/>
      <w:r>
        <w:t xml:space="preserve">1.2. </w:t>
      </w:r>
      <w:r w:rsidRPr="00DD47D1">
        <w:t>Istota gąbczasta</w:t>
      </w:r>
      <w:bookmarkEnd w:id="11"/>
    </w:p>
    <w:p w:rsidR="00347EBC" w:rsidRPr="00DD47D1" w:rsidRDefault="00347EBC" w:rsidP="00692ACD">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692ACD"/>
    <w:p w:rsidR="00347EBC" w:rsidRPr="007900A1" w:rsidRDefault="007900A1" w:rsidP="00692ACD">
      <w:pPr>
        <w:pStyle w:val="Heading2"/>
      </w:pPr>
      <w:bookmarkStart w:id="12" w:name="_Toc279849089"/>
      <w:r>
        <w:t xml:space="preserve">1.3. </w:t>
      </w:r>
      <w:r w:rsidR="00347EBC" w:rsidRPr="007900A1">
        <w:t>Tworzenie tkanki kostnej (kostnienie)</w:t>
      </w:r>
      <w:bookmarkEnd w:id="12"/>
    </w:p>
    <w:p w:rsidR="00347EBC" w:rsidRPr="00DD47D1" w:rsidRDefault="00347EBC" w:rsidP="00692ACD">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692ACD"/>
    <w:p w:rsidR="00347EBC" w:rsidRPr="00DD47D1" w:rsidRDefault="00347EBC" w:rsidP="00692ACD">
      <w:pPr>
        <w:pStyle w:val="ListParagraph"/>
        <w:numPr>
          <w:ilvl w:val="2"/>
          <w:numId w:val="32"/>
        </w:numPr>
      </w:pPr>
      <w:r w:rsidRPr="00DD47D1">
        <w:t>Kostninie na podłożu mezenchymatycznym (błoniastym) dotyczy większości kości płaskich i można je umownie podzielić na kilka etapów:</w:t>
      </w:r>
    </w:p>
    <w:p w:rsidR="00347EBC" w:rsidRPr="00DD47D1" w:rsidRDefault="00347EBC" w:rsidP="00692ACD">
      <w:pPr>
        <w:pStyle w:val="ListParagraph"/>
        <w:numPr>
          <w:ilvl w:val="0"/>
          <w:numId w:val="4"/>
        </w:numPr>
      </w:pPr>
      <w:r w:rsidRPr="00DD47D1">
        <w:t>W mezenchymie powstają silnie unaczynione obszary, w których skupiają się komórki utrzymujące polaczenia za pomocą wypustek.</w:t>
      </w:r>
    </w:p>
    <w:p w:rsidR="00347EBC" w:rsidRPr="00DD47D1" w:rsidRDefault="00347EBC" w:rsidP="00692ACD">
      <w:pPr>
        <w:pStyle w:val="ListParagraph"/>
        <w:numPr>
          <w:ilvl w:val="0"/>
          <w:numId w:val="4"/>
        </w:numPr>
      </w:pPr>
      <w:r w:rsidRPr="00DD47D1">
        <w:lastRenderedPageBreak/>
        <w:t>Komórki rozpoczynają produkcje kwasochłonnej istoty międzykomórkowej ułożonej w pasma (jest to pierwszy sygnał tworzenia kości).</w:t>
      </w:r>
    </w:p>
    <w:p w:rsidR="00347EBC" w:rsidRPr="00DD47D1" w:rsidRDefault="00347EBC" w:rsidP="00692ACD">
      <w:pPr>
        <w:pStyle w:val="ListParagraph"/>
        <w:numPr>
          <w:ilvl w:val="0"/>
          <w:numId w:val="4"/>
        </w:numPr>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692ACD">
      <w:pPr>
        <w:pStyle w:val="ListParagraph"/>
        <w:numPr>
          <w:ilvl w:val="0"/>
          <w:numId w:val="4"/>
        </w:numPr>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692ACD">
      <w:pPr>
        <w:pStyle w:val="ListParagraph"/>
        <w:numPr>
          <w:ilvl w:val="0"/>
          <w:numId w:val="4"/>
        </w:numPr>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692ACD">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692ACD">
      <w:r w:rsidRPr="00DD47D1">
        <w:rPr>
          <w:noProof/>
          <w:lang w:eastAsia="pl-PL"/>
        </w:rPr>
        <w:drawing>
          <wp:inline distT="0" distB="0" distL="0" distR="0" wp14:anchorId="50D252FF" wp14:editId="2FC6EDF5">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13" w:name="_Toc408507233"/>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7</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sidR="00922C9C">
        <w:rPr>
          <w:rFonts w:ascii="Times New Roman" w:hAnsi="Times New Roman" w:cs="Times New Roman"/>
          <w:b w:val="0"/>
          <w:i/>
          <w:sz w:val="24"/>
          <w:szCs w:val="24"/>
        </w:rPr>
        <w:t xml:space="preserve"> (Źródło [4])</w:t>
      </w:r>
      <w:bookmarkEnd w:id="13"/>
    </w:p>
    <w:p w:rsidR="000E5AFA" w:rsidRDefault="000E5AFA" w:rsidP="00692ACD"/>
    <w:p w:rsidR="00347EBC" w:rsidRPr="00DD47D1" w:rsidRDefault="00347EBC" w:rsidP="00692ACD">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692ACD"/>
    <w:p w:rsidR="00347EBC" w:rsidRPr="00DD47D1" w:rsidRDefault="00347EBC" w:rsidP="00692ACD">
      <w:pPr>
        <w:pStyle w:val="ListParagraph"/>
        <w:numPr>
          <w:ilvl w:val="2"/>
          <w:numId w:val="32"/>
        </w:numPr>
      </w:pPr>
      <w:r w:rsidRPr="00DD47D1">
        <w:t>Kostnienie na podłożu</w:t>
      </w:r>
      <w:r>
        <w:t xml:space="preserve"> chrzestnym (wewnątrzchrzę</w:t>
      </w:r>
      <w:r w:rsidRPr="00DD47D1">
        <w:t>stne).</w:t>
      </w:r>
    </w:p>
    <w:p w:rsidR="00347EBC" w:rsidRPr="00DD47D1" w:rsidRDefault="00347EBC" w:rsidP="00692ACD"/>
    <w:p w:rsidR="00347EBC" w:rsidRPr="00DD47D1" w:rsidRDefault="00347EBC" w:rsidP="00692ACD">
      <w:pPr>
        <w:ind w:firstLine="360"/>
      </w:pPr>
      <w:r w:rsidRPr="00DD47D1">
        <w:t>Podlegają mu kości kończyn, podstawy czaszki, kręgów oraz miednicy. Najłatwiej je prześledzić na przykładzie kostnienia kości długich.</w:t>
      </w:r>
    </w:p>
    <w:p w:rsidR="00347EBC" w:rsidRPr="00DD47D1" w:rsidRDefault="00347EBC" w:rsidP="00692ACD">
      <w:r w:rsidRPr="00DD47D1">
        <w:tab/>
        <w:t>W okresie embrionalnym model kości długiej zbudowany jest z chrząstki szklistej. Proces prowadzący do zbudowania na jej miejscu tkanki kostnej składa się z kilku etapów:</w:t>
      </w:r>
    </w:p>
    <w:p w:rsidR="00347EBC" w:rsidRPr="00DD47D1" w:rsidRDefault="00347EBC" w:rsidP="00692ACD">
      <w:pPr>
        <w:pStyle w:val="ListParagraph"/>
        <w:numPr>
          <w:ilvl w:val="0"/>
          <w:numId w:val="5"/>
        </w:numPr>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692ACD">
      <w:pPr>
        <w:pStyle w:val="ListParagraph"/>
        <w:numPr>
          <w:ilvl w:val="0"/>
          <w:numId w:val="5"/>
        </w:numPr>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692ACD">
      <w:pPr>
        <w:pStyle w:val="ListParagraph"/>
        <w:numPr>
          <w:ilvl w:val="0"/>
          <w:numId w:val="5"/>
        </w:numPr>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692ACD">
      <w:pPr>
        <w:pStyle w:val="ListParagraph"/>
        <w:numPr>
          <w:ilvl w:val="0"/>
          <w:numId w:val="5"/>
        </w:numPr>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692ACD">
      <w:pPr>
        <w:pStyle w:val="ListParagraph"/>
        <w:numPr>
          <w:ilvl w:val="0"/>
          <w:numId w:val="5"/>
        </w:numPr>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692ACD">
      <w:pPr>
        <w:pStyle w:val="ListParagraph"/>
        <w:numPr>
          <w:ilvl w:val="0"/>
          <w:numId w:val="5"/>
        </w:numPr>
      </w:pPr>
      <w:r w:rsidRPr="00DD47D1">
        <w:t>Zanik chrząstek w płytkach wzrostowych powoduje kostne polaczenie nasad i trzonu oraz ustanie wzrostu kości na długość.</w:t>
      </w:r>
    </w:p>
    <w:p w:rsidR="00347EBC" w:rsidRPr="00DD47D1" w:rsidRDefault="00347EBC" w:rsidP="00692ACD">
      <w:pPr>
        <w:ind w:left="360"/>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692ACD">
      <w:pPr>
        <w:keepNext/>
        <w:ind w:left="360"/>
      </w:pPr>
      <w:r w:rsidRPr="00DD47D1">
        <w:rPr>
          <w:noProof/>
          <w:lang w:eastAsia="pl-PL"/>
        </w:rPr>
        <w:lastRenderedPageBreak/>
        <w:drawing>
          <wp:inline distT="0" distB="0" distL="0" distR="0" wp14:anchorId="7DA3AA5D" wp14:editId="0ACBB43D">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4" w:name="_Toc408507234"/>
      <w:r w:rsidRPr="000E5AFA">
        <w:rPr>
          <w:rFonts w:ascii="Times New Roman" w:hAnsi="Times New Roman" w:cs="Times New Roman"/>
          <w:i/>
          <w:sz w:val="24"/>
          <w:szCs w:val="24"/>
        </w:rPr>
        <w:t xml:space="preserve">Rysunek </w:t>
      </w:r>
      <w:r w:rsidR="00060D71"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060D71"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8</w:t>
      </w:r>
      <w:r w:rsidR="00060D71"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4"/>
    </w:p>
    <w:p w:rsidR="000E5AFA" w:rsidRPr="000E5AFA" w:rsidRDefault="000E5AFA" w:rsidP="00692ACD"/>
    <w:p w:rsidR="00347EBC" w:rsidRPr="00DD47D1" w:rsidRDefault="00347EBC" w:rsidP="00692ACD">
      <w:pPr>
        <w:pStyle w:val="ListParagraph"/>
        <w:numPr>
          <w:ilvl w:val="2"/>
          <w:numId w:val="32"/>
        </w:numPr>
      </w:pPr>
      <w:r w:rsidRPr="00DD47D1">
        <w:t>Mechanizmy odpowiedzialne za procesy mineralizacji</w:t>
      </w:r>
    </w:p>
    <w:p w:rsidR="00347EBC" w:rsidRPr="00DD47D1" w:rsidRDefault="00347EBC" w:rsidP="00692ACD">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692ACD"/>
    <w:p w:rsidR="00347EBC" w:rsidRPr="00DD47D1" w:rsidRDefault="00347EBC" w:rsidP="00692ACD">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xml:space="preserve">. Pęcherzyki maja zdolność gromadzenia </w:t>
      </w:r>
      <w:r w:rsidRPr="00DD47D1">
        <w:lastRenderedPageBreak/>
        <w:t>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692ACD">
      <w:r w:rsidRPr="00DD47D1">
        <w:tab/>
        <w:t xml:space="preserve">Pęcherzyki macierzy tworzone są także przez osteoblasty, a niekiedy i inne komórki, np. w przypadku patologicznej mineralizacji tkanek miękkich. </w:t>
      </w:r>
    </w:p>
    <w:p w:rsidR="00347EBC" w:rsidRPr="00DD47D1" w:rsidRDefault="00347EBC" w:rsidP="00692ACD">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692ACD">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692ACD"/>
    <w:p w:rsidR="00347EBC" w:rsidRPr="00DD47D1" w:rsidRDefault="007900A1" w:rsidP="00692ACD">
      <w:pPr>
        <w:pStyle w:val="Heading2"/>
      </w:pPr>
      <w:bookmarkStart w:id="15" w:name="_Toc279849090"/>
      <w:r>
        <w:t xml:space="preserve">1.4. </w:t>
      </w:r>
      <w:r w:rsidR="00347EBC" w:rsidRPr="00DD47D1">
        <w:t>Przebudowa tkanki kostnej</w:t>
      </w:r>
      <w:bookmarkEnd w:id="15"/>
    </w:p>
    <w:p w:rsidR="00347EBC" w:rsidRPr="00DD47D1" w:rsidRDefault="00347EBC" w:rsidP="00692ACD"/>
    <w:p w:rsidR="00347EBC" w:rsidRPr="00DD47D1" w:rsidRDefault="00347EBC" w:rsidP="00692ACD">
      <w:r w:rsidRPr="00DD47D1">
        <w:t xml:space="preserve">Tkanka kostna ulega w ciągu całego życia stałej przebudowie, w trakcie której niszczenie kości jest </w:t>
      </w:r>
      <w:r>
        <w:t>ścisl</w:t>
      </w:r>
      <w:r w:rsidRPr="00DD47D1">
        <w:t>e sprzęgnięte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w:t>
      </w:r>
      <w:r w:rsidRPr="00DD47D1">
        <w:lastRenderedPageBreak/>
        <w:t xml:space="preserve">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692ACD">
      <w:pPr>
        <w:keepNext/>
      </w:pPr>
      <w:r w:rsidRPr="00DD47D1">
        <w:rPr>
          <w:noProof/>
          <w:lang w:eastAsia="pl-PL"/>
        </w:rPr>
        <w:drawing>
          <wp:inline distT="0" distB="0" distL="0" distR="0" wp14:anchorId="43CE44C7" wp14:editId="5B315E1C">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692ACD">
      <w:pPr>
        <w:pStyle w:val="Caption"/>
        <w:rPr>
          <w:rFonts w:ascii="Times New Roman" w:hAnsi="Times New Roman" w:cs="Times New Roman"/>
          <w:b w:val="0"/>
          <w:i/>
          <w:sz w:val="24"/>
          <w:szCs w:val="24"/>
        </w:rPr>
      </w:pPr>
      <w:bookmarkStart w:id="16" w:name="_Toc408507235"/>
      <w:r w:rsidRPr="000B39D9">
        <w:rPr>
          <w:rFonts w:ascii="Times New Roman" w:hAnsi="Times New Roman" w:cs="Times New Roman"/>
          <w:i/>
          <w:sz w:val="24"/>
          <w:szCs w:val="24"/>
        </w:rPr>
        <w:t xml:space="preserve">Rysunek </w:t>
      </w:r>
      <w:r w:rsidR="00060D71"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060D71" w:rsidRPr="000B39D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9</w:t>
      </w:r>
      <w:r w:rsidR="00060D71"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6"/>
    </w:p>
    <w:p w:rsidR="00347EBC" w:rsidRPr="00DD47D1" w:rsidRDefault="00347EBC" w:rsidP="00692ACD"/>
    <w:p w:rsidR="00347EBC" w:rsidRPr="00DD47D1" w:rsidRDefault="007900A1" w:rsidP="00692ACD">
      <w:pPr>
        <w:pStyle w:val="Heading2"/>
      </w:pPr>
      <w:bookmarkStart w:id="17" w:name="_Toc279849091"/>
      <w:r>
        <w:t xml:space="preserve">1.5. </w:t>
      </w:r>
      <w:r w:rsidR="00347EBC" w:rsidRPr="00DD47D1">
        <w:t>Gojenie złamań</w:t>
      </w:r>
      <w:bookmarkEnd w:id="17"/>
    </w:p>
    <w:p w:rsidR="00347EBC" w:rsidRPr="00DD47D1" w:rsidRDefault="00347EBC" w:rsidP="00692ACD"/>
    <w:p w:rsidR="00347EBC" w:rsidRPr="00DD47D1" w:rsidRDefault="00347EBC" w:rsidP="00692ACD">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 xml:space="preserve">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w:t>
      </w:r>
      <w:r w:rsidRPr="00DD47D1">
        <w:lastRenderedPageBreak/>
        <w:t>podłożu mezenchymatycznym, jak i chrzestnym blaszkowatej tkanki kostnej, ulegającej później przebudowie w celu najlepszego sprostania obciążeniom mechanicznym.</w:t>
      </w:r>
    </w:p>
    <w:p w:rsidR="00347EBC" w:rsidRPr="00DD47D1" w:rsidRDefault="00347EBC" w:rsidP="00692ACD">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692ACD">
      <w:pPr>
        <w:pStyle w:val="Heading1"/>
        <w:numPr>
          <w:ilvl w:val="0"/>
          <w:numId w:val="32"/>
        </w:numPr>
        <w:rPr>
          <w:rFonts w:ascii="Times New Roman" w:hAnsi="Times New Roman" w:cs="Times New Roman"/>
        </w:rPr>
      </w:pPr>
      <w:bookmarkStart w:id="18" w:name="_Toc279849092"/>
      <w:r w:rsidRPr="00DD47D1">
        <w:rPr>
          <w:rFonts w:ascii="Times New Roman" w:hAnsi="Times New Roman" w:cs="Times New Roman"/>
        </w:rPr>
        <w:t>Podstawowe pojęcia z wytrzymałości materiałów</w:t>
      </w:r>
      <w:bookmarkEnd w:id="18"/>
    </w:p>
    <w:p w:rsidR="00347EBC" w:rsidRPr="00DD47D1" w:rsidRDefault="00347EBC" w:rsidP="00692ACD">
      <w:pPr>
        <w:pStyle w:val="ListParagraph"/>
        <w:spacing w:line="259" w:lineRule="auto"/>
      </w:pPr>
      <w:r w:rsidRPr="00DD47D1">
        <w:t xml:space="preserve">   </w:t>
      </w:r>
    </w:p>
    <w:p w:rsidR="00347EBC" w:rsidRPr="00DD47D1" w:rsidRDefault="007900A1" w:rsidP="00692ACD">
      <w:pPr>
        <w:pStyle w:val="Heading2"/>
      </w:pPr>
      <w:bookmarkStart w:id="19" w:name="_Toc279849093"/>
      <w:r>
        <w:t xml:space="preserve">2.1. </w:t>
      </w:r>
      <w:r w:rsidR="00347EBC" w:rsidRPr="00DD47D1">
        <w:t>Naprężenia i odkształcenia</w:t>
      </w:r>
      <w:bookmarkEnd w:id="19"/>
    </w:p>
    <w:p w:rsidR="00347EBC" w:rsidRPr="00DD47D1" w:rsidRDefault="00347EBC" w:rsidP="00692ACD">
      <w:pPr>
        <w:rPr>
          <w:i/>
        </w:rPr>
      </w:pPr>
    </w:p>
    <w:p w:rsidR="00347EBC" w:rsidRPr="00DD47D1" w:rsidRDefault="00347EBC" w:rsidP="00692ACD">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692ACD"/>
    <w:p w:rsidR="00347EBC" w:rsidRPr="00DD47D1" w:rsidRDefault="00347EBC" w:rsidP="00692ACD">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692ACD">
      <w:pPr>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692ACD">
            <w:pPr>
              <w:keepNext/>
            </w:pPr>
          </w:p>
        </w:tc>
        <w:tc>
          <w:tcPr>
            <w:tcW w:w="3906" w:type="pct"/>
          </w:tcPr>
          <w:p w:rsidR="00347EBC" w:rsidRDefault="00347EBC" w:rsidP="00692ACD">
            <w:pPr>
              <w:keepNext/>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692ACD">
            <w:pPr>
              <w:pStyle w:val="Caption"/>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-naprezenie (stress) [Pa]</w:t>
      </w:r>
    </w:p>
    <w:p w:rsidR="00347EBC" w:rsidRPr="00DD47D1" w:rsidRDefault="00347EBC" w:rsidP="00692ACD">
      <w:r w:rsidRPr="00DD47D1">
        <w:t>F-siła [N]</w:t>
      </w:r>
    </w:p>
    <w:p w:rsidR="00347EBC" w:rsidRPr="00DD47D1" w:rsidRDefault="00347EBC" w:rsidP="00692ACD">
      <w:r w:rsidRPr="00DD47D1">
        <w:t>S-pole przekroju [m</w:t>
      </w:r>
      <w:r w:rsidRPr="00DD47D1">
        <w:rPr>
          <w:vertAlign w:val="superscript"/>
        </w:rPr>
        <w:t>2</w:t>
      </w:r>
      <w:r w:rsidRPr="00DD47D1">
        <w:t>]</w:t>
      </w:r>
    </w:p>
    <w:p w:rsidR="00347EBC" w:rsidRPr="00DD47D1" w:rsidRDefault="00347EBC" w:rsidP="00692ACD"/>
    <w:p w:rsidR="00347EBC" w:rsidRPr="007712EB" w:rsidRDefault="007900A1" w:rsidP="00692ACD">
      <w:pPr>
        <w:pStyle w:val="Heading2"/>
      </w:pPr>
      <w:bookmarkStart w:id="20" w:name="_Toc279849094"/>
      <w:r>
        <w:t xml:space="preserve">2.2. </w:t>
      </w:r>
      <w:r w:rsidR="00347EBC" w:rsidRPr="007712EB">
        <w:t>Definicje napr</w:t>
      </w:r>
      <w:r w:rsidR="00347EBC">
        <w:t>ężeń</w:t>
      </w:r>
      <w:bookmarkEnd w:id="20"/>
    </w:p>
    <w:p w:rsidR="00347EBC" w:rsidRDefault="00347EBC" w:rsidP="00692ACD"/>
    <w:p w:rsidR="00347EBC" w:rsidRDefault="00347EBC" w:rsidP="00692ACD"/>
    <w:p w:rsidR="00347EBC" w:rsidRDefault="00347EBC" w:rsidP="00692ACD">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692ACD"/>
    <w:p w:rsidR="00347EBC" w:rsidRDefault="00347EBC" w:rsidP="00692ACD">
      <w:pPr>
        <w:keepNext/>
      </w:pPr>
      <w:r>
        <w:rPr>
          <w:noProof/>
          <w:lang w:eastAsia="pl-PL"/>
        </w:rPr>
        <w:lastRenderedPageBreak/>
        <w:drawing>
          <wp:inline distT="0" distB="0" distL="0" distR="0" wp14:anchorId="441C16E1" wp14:editId="04A68D69">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14:anchorId="048B9631" wp14:editId="7A0D8D3F">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9">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692ACD">
      <w:pPr>
        <w:pStyle w:val="Caption"/>
        <w:rPr>
          <w:b w:val="0"/>
          <w:i/>
          <w:sz w:val="24"/>
          <w:szCs w:val="24"/>
        </w:rPr>
      </w:pPr>
      <w:bookmarkStart w:id="21" w:name="_Toc408507236"/>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211B">
        <w:rPr>
          <w:i/>
          <w:noProof/>
          <w:sz w:val="24"/>
          <w:szCs w:val="24"/>
        </w:rPr>
        <w:t>10</w:t>
      </w:r>
      <w:r w:rsidR="00060D71"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1"/>
    </w:p>
    <w:p w:rsidR="00347EBC" w:rsidRDefault="00347EBC" w:rsidP="00692ACD"/>
    <w:p w:rsidR="00347EBC" w:rsidRPr="00DD47D1" w:rsidRDefault="00347EBC" w:rsidP="00692ACD">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692ACD"/>
    <w:p w:rsidR="00347EBC" w:rsidRDefault="00347EBC" w:rsidP="00692ACD"/>
    <w:p w:rsidR="00347EBC" w:rsidRDefault="00347EBC" w:rsidP="00692ACD">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692ACD">
      <w:pPr>
        <w:keepNext/>
      </w:pPr>
      <w:r>
        <w:rPr>
          <w:noProof/>
          <w:lang w:eastAsia="pl-PL"/>
        </w:rPr>
        <w:lastRenderedPageBreak/>
        <w:drawing>
          <wp:inline distT="0" distB="0" distL="0" distR="0" wp14:anchorId="74F0939C" wp14:editId="4C5BACE6">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692ACD">
      <w:pPr>
        <w:pStyle w:val="Caption"/>
        <w:rPr>
          <w:b w:val="0"/>
          <w:i/>
          <w:sz w:val="24"/>
          <w:szCs w:val="24"/>
        </w:rPr>
      </w:pPr>
      <w:bookmarkStart w:id="22" w:name="_Toc408507237"/>
      <w:r w:rsidRPr="00354CF5">
        <w:rPr>
          <w:i/>
          <w:sz w:val="24"/>
          <w:szCs w:val="24"/>
        </w:rPr>
        <w:t xml:space="preserve">Rysunek </w:t>
      </w:r>
      <w:r w:rsidR="00060D71" w:rsidRPr="00354CF5">
        <w:rPr>
          <w:i/>
          <w:sz w:val="24"/>
          <w:szCs w:val="24"/>
        </w:rPr>
        <w:fldChar w:fldCharType="begin"/>
      </w:r>
      <w:r w:rsidR="00060D71" w:rsidRPr="00354CF5">
        <w:rPr>
          <w:i/>
          <w:sz w:val="24"/>
          <w:szCs w:val="24"/>
        </w:rPr>
        <w:instrText xml:space="preserve"> SEQ Rysunek \* ARABIC </w:instrText>
      </w:r>
      <w:r w:rsidR="00060D71" w:rsidRPr="00354CF5">
        <w:rPr>
          <w:i/>
          <w:sz w:val="24"/>
          <w:szCs w:val="24"/>
        </w:rPr>
        <w:fldChar w:fldCharType="separate"/>
      </w:r>
      <w:r w:rsidR="0079211B">
        <w:rPr>
          <w:i/>
          <w:noProof/>
          <w:sz w:val="24"/>
          <w:szCs w:val="24"/>
        </w:rPr>
        <w:t>11</w:t>
      </w:r>
      <w:r w:rsidR="00060D71" w:rsidRPr="00354CF5">
        <w:rPr>
          <w:i/>
          <w:sz w:val="24"/>
          <w:szCs w:val="24"/>
        </w:rPr>
        <w:fldChar w:fldCharType="end"/>
      </w:r>
      <w:r w:rsidRPr="00354CF5">
        <w:rPr>
          <w:i/>
          <w:sz w:val="24"/>
          <w:szCs w:val="24"/>
        </w:rPr>
        <w:t xml:space="preserve">. </w:t>
      </w:r>
      <w:r w:rsidRPr="00354CF5">
        <w:rPr>
          <w:b w:val="0"/>
          <w:i/>
          <w:sz w:val="24"/>
          <w:szCs w:val="24"/>
        </w:rPr>
        <w:t>Siły działające na ścianki jednostkowego sześcianu definiują składowe tensora naprężenia, σ</w:t>
      </w:r>
      <w:r w:rsidRPr="00354CF5">
        <w:rPr>
          <w:b w:val="0"/>
          <w:i/>
          <w:sz w:val="24"/>
          <w:szCs w:val="24"/>
          <w:vertAlign w:val="subscript"/>
        </w:rPr>
        <w:t>ij</w:t>
      </w:r>
      <w:r w:rsidRPr="00354CF5">
        <w:rPr>
          <w:b w:val="0"/>
          <w:i/>
          <w:sz w:val="24"/>
          <w:szCs w:val="24"/>
        </w:rPr>
        <w:t>. Pierwszy wskaźnik (i) definiuje kierunek, wzdłuż którego działa sila, zas drugi (j) – os do której jest prostopadła płaszczyzna ścianki, w której działa siła.</w:t>
      </w:r>
      <w:bookmarkEnd w:id="22"/>
    </w:p>
    <w:p w:rsidR="00347EBC" w:rsidRDefault="00347EBC" w:rsidP="00692ACD">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692ACD"/>
    <w:p w:rsidR="00347EBC" w:rsidRDefault="00347EBC" w:rsidP="00692ACD">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692ACD">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692ACD"/>
    <w:p w:rsidR="00347EBC" w:rsidRDefault="00347EBC" w:rsidP="00692ACD">
      <w:r>
        <w:t>Tensor naprężeń przedstawiany jest często w postaci macierzy: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090364" w:rsidP="00692ACD">
            <w:pPr>
              <w:keepNext/>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692ACD">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090364" w:rsidP="00692ACD">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Co oznacza, ze na cały płat powierzchni działa siła: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090364" w:rsidP="00692ACD">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E17800" w:rsidRDefault="00347EBC" w:rsidP="00692ACD">
      <w:r>
        <w:t>gdzie, siła i powierzchnia to wektory kolumnowe, natomiast tensor naprężeń to macierz 3x3.</w:t>
      </w:r>
    </w:p>
    <w:p w:rsidR="00347EBC" w:rsidRPr="00E17800" w:rsidRDefault="00347EBC" w:rsidP="00692ACD"/>
    <w:p w:rsidR="00347EBC" w:rsidRPr="00E17800" w:rsidRDefault="00347EBC" w:rsidP="00692ACD"/>
    <w:p w:rsidR="00347EBC" w:rsidRDefault="00347EBC" w:rsidP="00692ACD">
      <w:r>
        <w:t>Ogólnie dla wektora siły transformację definiuje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090364" w:rsidP="00692ACD">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692ACD"/>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692ACD"/>
    <w:p w:rsidR="00347EBC" w:rsidRDefault="00347EBC" w:rsidP="00692ACD">
      <w:r>
        <w:t>W przypadku, gdy tensor naprężeń ma jedynie składowe główne różne od zera, to są to naprężenia normalne:</w:t>
      </w:r>
    </w:p>
    <w:p w:rsidR="00347EBC" w:rsidRDefault="00347EBC" w:rsidP="00692ACD"/>
    <w:p w:rsidR="00347EBC" w:rsidRDefault="00347EBC" w:rsidP="00692ACD">
      <w:pPr>
        <w:pStyle w:val="ListParagraph"/>
        <w:numPr>
          <w:ilvl w:val="0"/>
          <w:numId w:val="14"/>
        </w:numPr>
      </w:pPr>
      <w:r>
        <w:t>rozciąganie</w:t>
      </w:r>
    </w:p>
    <w:p w:rsidR="00347EBC" w:rsidRDefault="00347EBC" w:rsidP="00692ACD">
      <w:pPr>
        <w:keepNext/>
      </w:pPr>
      <w:r>
        <w:rPr>
          <w:noProof/>
          <w:lang w:eastAsia="pl-PL"/>
        </w:rPr>
        <w:drawing>
          <wp:inline distT="0" distB="0" distL="0" distR="0" wp14:anchorId="7404DCAD" wp14:editId="7992D2FA">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1">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692ACD">
      <w:pPr>
        <w:pStyle w:val="Caption"/>
        <w:rPr>
          <w:i/>
          <w:sz w:val="24"/>
          <w:szCs w:val="24"/>
        </w:rPr>
      </w:pPr>
    </w:p>
    <w:p w:rsidR="00347EBC" w:rsidRPr="0027199A" w:rsidRDefault="00347EBC" w:rsidP="00692ACD">
      <w:pPr>
        <w:pStyle w:val="Caption"/>
        <w:rPr>
          <w:b w:val="0"/>
          <w:i/>
          <w:sz w:val="24"/>
          <w:szCs w:val="24"/>
        </w:rPr>
      </w:pPr>
      <w:bookmarkStart w:id="23" w:name="_Toc408507238"/>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211B">
        <w:rPr>
          <w:i/>
          <w:noProof/>
          <w:sz w:val="24"/>
          <w:szCs w:val="24"/>
        </w:rPr>
        <w:t>12</w:t>
      </w:r>
      <w:r w:rsidR="00060D71"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3"/>
    </w:p>
    <w:p w:rsidR="00347EBC" w:rsidRDefault="00347EBC" w:rsidP="00692ACD"/>
    <w:p w:rsidR="00347EBC" w:rsidRDefault="00347EBC" w:rsidP="00692ACD">
      <w:pPr>
        <w:pStyle w:val="ListParagraph"/>
        <w:numPr>
          <w:ilvl w:val="0"/>
          <w:numId w:val="14"/>
        </w:numPr>
      </w:pPr>
      <w:r>
        <w:t>ściskanie</w:t>
      </w:r>
    </w:p>
    <w:p w:rsidR="00347EBC" w:rsidRDefault="00347EBC" w:rsidP="00692ACD">
      <w:pPr>
        <w:keepNext/>
      </w:pPr>
      <w:r>
        <w:rPr>
          <w:noProof/>
          <w:lang w:eastAsia="pl-PL"/>
        </w:rPr>
        <w:lastRenderedPageBreak/>
        <w:drawing>
          <wp:inline distT="0" distB="0" distL="0" distR="0" wp14:anchorId="10B4C406" wp14:editId="01D0CFC2">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2">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692ACD">
      <w:pPr>
        <w:pStyle w:val="Caption"/>
        <w:rPr>
          <w:b w:val="0"/>
          <w:i/>
          <w:sz w:val="24"/>
          <w:szCs w:val="24"/>
        </w:rPr>
      </w:pPr>
      <w:bookmarkStart w:id="24" w:name="_Toc408507239"/>
      <w:r w:rsidRPr="0027199A">
        <w:rPr>
          <w:i/>
          <w:sz w:val="24"/>
          <w:szCs w:val="24"/>
        </w:rPr>
        <w:t xml:space="preserve">Rysunek </w:t>
      </w:r>
      <w:r w:rsidR="00060D71" w:rsidRPr="0027199A">
        <w:rPr>
          <w:i/>
          <w:sz w:val="24"/>
          <w:szCs w:val="24"/>
        </w:rPr>
        <w:fldChar w:fldCharType="begin"/>
      </w:r>
      <w:r w:rsidR="00060D71" w:rsidRPr="0027199A">
        <w:rPr>
          <w:i/>
          <w:sz w:val="24"/>
          <w:szCs w:val="24"/>
        </w:rPr>
        <w:instrText xml:space="preserve"> SEQ Rysunek \* ARABIC </w:instrText>
      </w:r>
      <w:r w:rsidR="00060D71" w:rsidRPr="0027199A">
        <w:rPr>
          <w:i/>
          <w:sz w:val="24"/>
          <w:szCs w:val="24"/>
        </w:rPr>
        <w:fldChar w:fldCharType="separate"/>
      </w:r>
      <w:r w:rsidR="0079211B">
        <w:rPr>
          <w:i/>
          <w:noProof/>
          <w:sz w:val="24"/>
          <w:szCs w:val="24"/>
        </w:rPr>
        <w:t>13</w:t>
      </w:r>
      <w:r w:rsidR="00060D71"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4"/>
    </w:p>
    <w:p w:rsidR="00252AF9" w:rsidRDefault="00252AF9" w:rsidP="00692ACD"/>
    <w:p w:rsidR="00347EBC" w:rsidRDefault="00347EBC" w:rsidP="00692ACD">
      <w:r>
        <w:t xml:space="preserve">Natomiast, gdy główne składowe są zerowe, a inne są różne od zera, wtedy są to naprężenia styczne. </w:t>
      </w:r>
    </w:p>
    <w:p w:rsidR="00347EBC" w:rsidRDefault="00347EBC" w:rsidP="00692ACD">
      <w:pPr>
        <w:pStyle w:val="ListParagraph"/>
        <w:numPr>
          <w:ilvl w:val="0"/>
          <w:numId w:val="14"/>
        </w:numPr>
      </w:pPr>
      <w:r>
        <w:t>ścinanie</w:t>
      </w:r>
    </w:p>
    <w:p w:rsidR="00347EBC" w:rsidRDefault="00347EBC" w:rsidP="00692ACD">
      <w:pPr>
        <w:keepNext/>
      </w:pPr>
      <w:r>
        <w:rPr>
          <w:noProof/>
          <w:lang w:eastAsia="pl-PL"/>
        </w:rPr>
        <w:drawing>
          <wp:inline distT="0" distB="0" distL="0" distR="0" wp14:anchorId="42BEF415" wp14:editId="32A6A2B9">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692ACD">
      <w:pPr>
        <w:pStyle w:val="Caption"/>
        <w:rPr>
          <w:b w:val="0"/>
          <w:i/>
          <w:sz w:val="24"/>
          <w:szCs w:val="24"/>
        </w:rPr>
      </w:pPr>
      <w:bookmarkStart w:id="25" w:name="_Toc408507240"/>
      <w:r w:rsidRPr="00252AF9">
        <w:rPr>
          <w:i/>
          <w:sz w:val="24"/>
          <w:szCs w:val="24"/>
        </w:rPr>
        <w:t xml:space="preserve">Rysunek </w:t>
      </w:r>
      <w:r w:rsidR="00060D71" w:rsidRPr="00252AF9">
        <w:rPr>
          <w:i/>
          <w:sz w:val="24"/>
          <w:szCs w:val="24"/>
        </w:rPr>
        <w:fldChar w:fldCharType="begin"/>
      </w:r>
      <w:r w:rsidR="00060D71" w:rsidRPr="00252AF9">
        <w:rPr>
          <w:i/>
          <w:sz w:val="24"/>
          <w:szCs w:val="24"/>
        </w:rPr>
        <w:instrText xml:space="preserve"> SEQ Rysunek \* ARABIC </w:instrText>
      </w:r>
      <w:r w:rsidR="00060D71" w:rsidRPr="00252AF9">
        <w:rPr>
          <w:i/>
          <w:sz w:val="24"/>
          <w:szCs w:val="24"/>
        </w:rPr>
        <w:fldChar w:fldCharType="separate"/>
      </w:r>
      <w:r w:rsidR="0079211B">
        <w:rPr>
          <w:i/>
          <w:noProof/>
          <w:sz w:val="24"/>
          <w:szCs w:val="24"/>
        </w:rPr>
        <w:t>14</w:t>
      </w:r>
      <w:r w:rsidR="00060D71"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5"/>
    </w:p>
    <w:p w:rsidR="00347EBC" w:rsidRPr="00592724" w:rsidRDefault="00347EBC" w:rsidP="00692ACD"/>
    <w:p w:rsidR="00347EBC" w:rsidRPr="00DD47D1" w:rsidRDefault="00347EBC" w:rsidP="00692ACD"/>
    <w:p w:rsidR="00347EBC" w:rsidRDefault="00347EBC" w:rsidP="00692ACD">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090364" w:rsidP="00692ACD">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gdzie:</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m:oMath>
        <m:r>
          <m:rPr>
            <m:sty m:val="p"/>
          </m:rPr>
          <w:rPr>
            <w:rFonts w:ascii="Cambria Math" w:hAnsi="Cambria Math"/>
          </w:rPr>
          <m:t>Δ</m:t>
        </m:r>
        <m:r>
          <w:rPr>
            <w:rFonts w:ascii="Cambria Math" w:hAnsi="Cambria Math"/>
          </w:rPr>
          <m:t>l</m:t>
        </m:r>
      </m:oMath>
      <w:r w:rsidRPr="00DD47D1">
        <w:t>-zmiana dlugosci [m]</w:t>
      </w:r>
    </w:p>
    <w:p w:rsidR="00347EBC" w:rsidRPr="00DD47D1" w:rsidRDefault="00090364" w:rsidP="00692ACD">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692ACD"/>
    <w:p w:rsidR="00347EBC" w:rsidRPr="00DD47D1" w:rsidRDefault="00347EBC" w:rsidP="00692ACD">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692ACD">
      <w:pPr>
        <w:keepNext/>
      </w:pPr>
      <w:r w:rsidRPr="00DD47D1">
        <w:rPr>
          <w:noProof/>
          <w:lang w:eastAsia="pl-PL"/>
        </w:rPr>
        <w:lastRenderedPageBreak/>
        <w:drawing>
          <wp:inline distT="0" distB="0" distL="0" distR="0" wp14:anchorId="3DBD5C90" wp14:editId="2494D37C">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4">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692ACD">
      <w:pPr>
        <w:pStyle w:val="Caption"/>
        <w:rPr>
          <w:rFonts w:ascii="Times New Roman" w:hAnsi="Times New Roman" w:cs="Times New Roman"/>
          <w:i/>
          <w:sz w:val="24"/>
          <w:szCs w:val="24"/>
        </w:rPr>
      </w:pPr>
    </w:p>
    <w:p w:rsidR="00347EBC" w:rsidRPr="00252AF9" w:rsidRDefault="00347EBC" w:rsidP="00692ACD">
      <w:pPr>
        <w:pStyle w:val="Caption"/>
        <w:rPr>
          <w:rFonts w:ascii="Times New Roman" w:hAnsi="Times New Roman" w:cs="Times New Roman"/>
          <w:i/>
          <w:sz w:val="24"/>
          <w:szCs w:val="24"/>
        </w:rPr>
      </w:pPr>
      <w:bookmarkStart w:id="26" w:name="_Toc408507241"/>
      <w:r w:rsidRPr="00252AF9">
        <w:rPr>
          <w:rFonts w:ascii="Times New Roman" w:hAnsi="Times New Roman" w:cs="Times New Roman"/>
          <w:i/>
          <w:sz w:val="24"/>
          <w:szCs w:val="24"/>
        </w:rPr>
        <w:t xml:space="preserve">Rysunek </w:t>
      </w:r>
      <w:r w:rsidR="00060D71"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060D71" w:rsidRPr="00252AF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15</w:t>
      </w:r>
      <w:r w:rsidR="00060D71"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Różne rodzaje odkształceń pod wpływem naprężeń (1) rozciągania, (2) ściskanie, (3) ścinanie</w:t>
      </w:r>
      <w:bookmarkEnd w:id="26"/>
    </w:p>
    <w:p w:rsidR="00347EBC" w:rsidRPr="00DD47D1" w:rsidRDefault="00347EBC" w:rsidP="00692ACD"/>
    <w:p w:rsidR="00347EBC" w:rsidRPr="00252AF9" w:rsidRDefault="00347EBC" w:rsidP="00692ACD">
      <w:pPr>
        <w:rPr>
          <w:b/>
          <w:i/>
        </w:rPr>
      </w:pPr>
      <w:r w:rsidRPr="00252AF9">
        <w:rPr>
          <w:b/>
          <w:i/>
        </w:rPr>
        <w:t>Parametry materiałowe</w:t>
      </w:r>
    </w:p>
    <w:p w:rsidR="00347EBC" w:rsidRPr="00DD47D1" w:rsidRDefault="00347EBC" w:rsidP="00692ACD">
      <w:pPr>
        <w:rPr>
          <w:i/>
        </w:rPr>
      </w:pPr>
    </w:p>
    <w:p w:rsidR="00347EBC" w:rsidRPr="00DD47D1" w:rsidRDefault="00347EBC" w:rsidP="00692ACD">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692ACD"/>
    <w:p w:rsidR="00347EBC" w:rsidRDefault="00347EBC" w:rsidP="00692ACD">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w:p w:rsidR="00347EBC" w:rsidRPr="00DD47D1" w:rsidRDefault="00347EBC" w:rsidP="00692ACD"/>
    <w:p w:rsidR="00347EBC" w:rsidRPr="00DD47D1" w:rsidRDefault="00347EBC" w:rsidP="00692ACD">
      <w:r w:rsidRPr="00DD47D1">
        <w:t>Jednostka modułu Young’a jest paskal [Pa], czyli N/m</w:t>
      </w:r>
      <w:r w:rsidRPr="00DD47D1">
        <w:rPr>
          <w:vertAlign w:val="superscript"/>
        </w:rPr>
        <w:t>2</w:t>
      </w:r>
      <w:r w:rsidRPr="00DD47D1">
        <w:t xml:space="preserve">. </w:t>
      </w:r>
    </w:p>
    <w:p w:rsidR="00347EBC" w:rsidRPr="00DD47D1" w:rsidRDefault="00347EBC" w:rsidP="00692ACD"/>
    <w:p w:rsidR="00347EBC" w:rsidRDefault="00347EBC" w:rsidP="00692ACD">
      <w:r w:rsidRPr="00DD47D1">
        <w:t xml:space="preserve">Kolejnym parametrem jest </w:t>
      </w:r>
      <w:r w:rsidRPr="00DD47D1">
        <w:rPr>
          <w:b/>
        </w:rPr>
        <w:t xml:space="preserve">współczynnik Poisson’a. </w:t>
      </w:r>
      <w:r w:rsidRPr="00DD47D1">
        <w:t xml:space="preserve">Nie jest on parametrem opisującym sprężystość materiału, a jedynie sposób w jaki on się odkształca. Jest wielkością bezwymiarowa, </w:t>
      </w:r>
      <w:r w:rsidRPr="00DD47D1">
        <w:lastRenderedPageBreak/>
        <w:t>określająca stosunek odkształcenia poprzecznego od odkształcenia podłużnego przy osiowym stanie naprężenia: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ν</m:t>
        </m:r>
      </m:oMath>
      <w:r w:rsidRPr="00DD47D1">
        <w:t>-wspolczynnik Poisson’a [bezwymiarowy]</w:t>
      </w:r>
    </w:p>
    <w:p w:rsidR="00347EBC" w:rsidRPr="00DD47D1" w:rsidRDefault="00090364" w:rsidP="00692ACD">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090364" w:rsidP="00692ACD">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692ACD"/>
    <w:p w:rsidR="00347EBC" w:rsidRPr="00DD47D1" w:rsidRDefault="00347EBC" w:rsidP="00692ACD">
      <w:pPr>
        <w:keepNext/>
      </w:pPr>
      <w:r w:rsidRPr="00DD47D1">
        <w:rPr>
          <w:noProof/>
          <w:lang w:eastAsia="pl-PL"/>
        </w:rPr>
        <w:drawing>
          <wp:inline distT="0" distB="0" distL="0" distR="0" wp14:anchorId="7C820759" wp14:editId="2360D03A">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5">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692ACD">
      <w:pPr>
        <w:pStyle w:val="Caption"/>
        <w:rPr>
          <w:rFonts w:ascii="Times New Roman" w:hAnsi="Times New Roman" w:cs="Times New Roman"/>
          <w:b w:val="0"/>
          <w:i/>
          <w:sz w:val="24"/>
          <w:szCs w:val="24"/>
        </w:rPr>
      </w:pPr>
      <w:bookmarkStart w:id="27" w:name="_Toc408507242"/>
      <w:r w:rsidRPr="0042796C">
        <w:rPr>
          <w:rFonts w:ascii="Times New Roman" w:hAnsi="Times New Roman" w:cs="Times New Roman"/>
          <w:i/>
          <w:sz w:val="24"/>
          <w:szCs w:val="24"/>
        </w:rPr>
        <w:t xml:space="preserve">Rysunek </w:t>
      </w:r>
      <w:r w:rsidR="00060D71"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060D71" w:rsidRPr="0042796C">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16</w:t>
      </w:r>
      <w:r w:rsidR="00060D71"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7"/>
    </w:p>
    <w:p w:rsidR="00347EBC" w:rsidRPr="00DD47D1" w:rsidRDefault="00347EBC" w:rsidP="00692ACD"/>
    <w:p w:rsidR="00347EBC" w:rsidRDefault="00347EBC" w:rsidP="00692ACD">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Kirchhoffa [Pa]</w:t>
      </w:r>
    </w:p>
    <w:p w:rsidR="00347EBC" w:rsidRPr="00DD47D1" w:rsidRDefault="00347EBC" w:rsidP="00692ACD">
      <m:oMath>
        <m:r>
          <w:rPr>
            <w:rFonts w:ascii="Cambria Math" w:hAnsi="Cambria Math"/>
          </w:rPr>
          <m:t>τ</m:t>
        </m:r>
      </m:oMath>
      <w:r w:rsidRPr="00DD47D1">
        <w:t>-naprezenie scinajace (typu sheer) [Pa]</w:t>
      </w:r>
    </w:p>
    <w:p w:rsidR="00347EBC" w:rsidRPr="00DD47D1" w:rsidRDefault="00347EBC" w:rsidP="00692ACD">
      <m:oMath>
        <m:r>
          <w:rPr>
            <w:rFonts w:ascii="Cambria Math" w:hAnsi="Cambria Math"/>
          </w:rPr>
          <m:t>γ</m:t>
        </m:r>
      </m:oMath>
      <w:r w:rsidRPr="00DD47D1">
        <w:t>-odksztalcenie postaciowe [bezwymiarowe]</w:t>
      </w:r>
    </w:p>
    <w:p w:rsidR="00347EBC" w:rsidRPr="00DD47D1" w:rsidRDefault="00347EBC" w:rsidP="00692ACD"/>
    <w:p w:rsidR="00347EBC" w:rsidRDefault="00347EBC" w:rsidP="00692ACD">
      <w:r w:rsidRPr="00DD47D1">
        <w:t>Dla ciał izotropowych (własności mechaniczne jednakowe we wszystkich kierunkach) istnieje bezpośrednie powiazanie miedzy tymi wszystkimi parametrami określone równaniami: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Fonts w:ascii="Cambria Math" w:hAnsi="Cambria Math"/>
                  </w:rPr>
                  <m:t>E=2G(1+ν)</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Pr>
        <w:rPr>
          <w:i/>
        </w:rPr>
      </w:pPr>
      <w:r w:rsidRPr="00DD47D1">
        <w:rPr>
          <w:i/>
        </w:rPr>
        <w:t>Uogólnione prawo Hooke’a</w:t>
      </w:r>
    </w:p>
    <w:p w:rsidR="00347EBC" w:rsidRPr="00DD47D1" w:rsidRDefault="00347EBC" w:rsidP="00692ACD"/>
    <w:p w:rsidR="00347EBC" w:rsidRPr="00DD47D1" w:rsidRDefault="00347EBC" w:rsidP="00692ACD">
      <w:pPr>
        <w:pStyle w:val="NoSpacing"/>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692ACD">
      <w:pPr>
        <w:pStyle w:val="NoSpacing"/>
        <w:rPr>
          <w:rFonts w:ascii="Times New Roman" w:hAnsi="Times New Roman" w:cs="Times New Roman"/>
          <w:b/>
        </w:rPr>
      </w:pPr>
    </w:p>
    <w:p w:rsidR="00347EBC" w:rsidRPr="00A64E7A" w:rsidRDefault="00347EBC" w:rsidP="00692ACD">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692ACD">
      <w:pPr>
        <w:rPr>
          <w:b/>
        </w:rPr>
      </w:pPr>
    </w:p>
    <w:p w:rsidR="00642992" w:rsidRDefault="00642992" w:rsidP="00692ACD"/>
    <w:p w:rsidR="00642992" w:rsidRPr="00DD47D1" w:rsidRDefault="00642992" w:rsidP="00692ACD"/>
    <w:p w:rsidR="00347EBC" w:rsidRDefault="00347EBC" w:rsidP="00692ACD">
      <w:r w:rsidRPr="00DD47D1">
        <w:t>W przypadku jednoosiowego rozciągania (ściskania) prawo Hooke’a wygląda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σ=Eε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Dla dowolnego stanu naprężenia i odkształcenia prawo to można uogólnić: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090364" w:rsidP="00692ACD">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090364" w:rsidP="00692ACD">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090364" w:rsidP="00692ACD">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090364" w:rsidP="00692ACD">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692ACD">
      <w:r w:rsidRPr="00DD47D1">
        <w:t>W ogólności zapisuje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W</w:t>
      </w:r>
      <w:r w:rsidRPr="00DD47D1">
        <w:t xml:space="preserve">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Macierz [E] zawiera 81 stałych.</w:t>
      </w:r>
    </w:p>
    <w:p w:rsidR="00347EBC" w:rsidRPr="00DD47D1" w:rsidRDefault="00347EBC" w:rsidP="00692ACD"/>
    <w:p w:rsidR="00347EBC" w:rsidRPr="00DD47D1" w:rsidRDefault="00347EBC" w:rsidP="00692ACD">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692ACD"/>
    <w:p w:rsidR="00347EBC" w:rsidRPr="00DD47D1" w:rsidRDefault="00090364"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692ACD">
      <w:r w:rsidRPr="00DD47D1">
        <w:t>można zapisać: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692ACD"/>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Default="00347EBC" w:rsidP="00692ACD">
      <w:r w:rsidRPr="00DD47D1">
        <w:t>Otrzymuje się w ten sposób macierz:</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09036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tym przypadku macierz [E] ma 36 stałych.</w:t>
      </w:r>
    </w:p>
    <w:p w:rsidR="00347EBC" w:rsidRPr="00DD47D1" w:rsidRDefault="00347EBC" w:rsidP="00692ACD"/>
    <w:p w:rsidR="00347EBC" w:rsidRPr="00DD47D1" w:rsidRDefault="00347EBC" w:rsidP="00692ACD">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692ACD"/>
    <w:p w:rsidR="00347EBC" w:rsidRDefault="00347EBC" w:rsidP="00692ACD">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Zamieniając kole</w:t>
      </w:r>
      <w:r>
        <w:t>jno</w:t>
      </w:r>
      <w:r w:rsidRPr="00DD47D1">
        <w:t>ść różniczkowania otrzymuje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ten sposób liczba niezależnych modułów redukuje się do 21. Jest to przypadek najbardziej ogólny – anizotropia materiału sprężystego.</w:t>
      </w:r>
    </w:p>
    <w:p w:rsidR="00347EBC" w:rsidRPr="00DD47D1" w:rsidRDefault="00347EBC" w:rsidP="00692ACD"/>
    <w:p w:rsidR="00347EBC" w:rsidRPr="00DD47D1" w:rsidRDefault="00347EBC" w:rsidP="00692ACD">
      <w:r w:rsidRPr="00DD47D1">
        <w:t>Wiele materiałów jednakowoż cechuje się:</w:t>
      </w:r>
    </w:p>
    <w:p w:rsidR="00347EBC" w:rsidRPr="00DD47D1" w:rsidRDefault="00347EBC" w:rsidP="00692ACD">
      <w:pPr>
        <w:pStyle w:val="ListParagraph"/>
        <w:numPr>
          <w:ilvl w:val="0"/>
          <w:numId w:val="3"/>
        </w:numPr>
      </w:pPr>
      <w:r w:rsidRPr="00DD47D1">
        <w:t>jednorodnością (własności mechaniczne jednakowe we wszystkich punktach)</w:t>
      </w:r>
    </w:p>
    <w:p w:rsidR="00347EBC" w:rsidRPr="00DD47D1" w:rsidRDefault="00347EBC" w:rsidP="00692ACD">
      <w:pPr>
        <w:pStyle w:val="ListParagraph"/>
        <w:numPr>
          <w:ilvl w:val="0"/>
          <w:numId w:val="3"/>
        </w:numPr>
      </w:pPr>
      <w:r w:rsidRPr="00DD47D1">
        <w:t>izotropowością (własności mechaniczne jednakowe we wszystkich kierunkach)</w:t>
      </w:r>
    </w:p>
    <w:p w:rsidR="00347EBC" w:rsidRPr="00DD47D1" w:rsidRDefault="00347EBC" w:rsidP="00692ACD"/>
    <w:p w:rsidR="00347EBC" w:rsidRPr="00DD47D1" w:rsidRDefault="00347EBC" w:rsidP="00692ACD">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692ACD"/>
    <w:p w:rsidR="00347EBC" w:rsidRDefault="00347EBC" w:rsidP="00692ACD">
      <w:r w:rsidRPr="00DD47D1">
        <w:t>Izotropowym tensorem II rzędu jest tensor Kroneckera.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692ACD"/>
    <w:p w:rsidR="00347EBC" w:rsidRDefault="00347EBC" w:rsidP="00692ACD">
      <w:r w:rsidRPr="00DD47D1">
        <w:t>Tensor E</w:t>
      </w:r>
      <w:r w:rsidRPr="00DD47D1">
        <w:rPr>
          <w:vertAlign w:val="subscript"/>
        </w:rPr>
        <w:t>ijkl</w:t>
      </w:r>
      <w:r w:rsidRPr="00DD47D1">
        <w:t xml:space="preserve"> da się przedstawić jako ich liniowa kombinacja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692ACD"/>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 a,b,c to stale</w:t>
      </w:r>
    </w:p>
    <w:p w:rsidR="00347EBC" w:rsidRPr="00DD47D1" w:rsidRDefault="00347EBC" w:rsidP="00692ACD"/>
    <w:p w:rsidR="00347EBC" w:rsidRDefault="00347EBC" w:rsidP="00692ACD">
      <w:r w:rsidRPr="00DD47D1">
        <w:t>Prawo Hooke’a w wyniku symetrii ma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lub</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rsidRPr="00DD47D1">
        <w:t>Stale Lamego wyrażają się wzorami: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μ=G</m:t>
                </m:r>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sprężystości poprzecznej Kirchoffa</w:t>
      </w:r>
    </w:p>
    <w:p w:rsidR="00347EBC" w:rsidRDefault="00347EBC" w:rsidP="00692ACD">
      <w:r w:rsidRPr="00DD47D1">
        <w:t>ν-liczba Poissona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Uwzględniając zależność miedzy G i E, podana wcześniej:</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Stale Lamego wyrażają się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lub odwrotnie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gdy i,j,k=1,2,3</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c>
          <w:tcPr>
            <w:tcW w:w="4200" w:type="pct"/>
          </w:tcPr>
          <w:p w:rsidR="00347EBC" w:rsidRDefault="00347EBC" w:rsidP="00692ACD"/>
        </w:tc>
        <w:tc>
          <w:tcPr>
            <w:tcW w:w="800" w:type="pct"/>
          </w:tcPr>
          <w:p w:rsidR="00347EBC" w:rsidRDefault="00347EBC" w:rsidP="00692ACD">
            <w:pPr>
              <w:pStyle w:val="Caption"/>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692ACD"/>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Dla ciała izotropowego tensor E</w:t>
      </w:r>
      <w:r w:rsidRPr="00DD47D1">
        <w:rPr>
          <w:vertAlign w:val="subscript"/>
        </w:rPr>
        <w:t>ijkl</w:t>
      </w:r>
      <w:r w:rsidRPr="00DD47D1">
        <w:t xml:space="preserve"> przyjmuje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Pozostają jedynie dwie stale.</w:t>
      </w:r>
    </w:p>
    <w:p w:rsidR="00347EBC" w:rsidRPr="00DD47D1" w:rsidRDefault="00347EBC" w:rsidP="00692ACD"/>
    <w:p w:rsidR="00347EBC" w:rsidRPr="00DD47D1" w:rsidRDefault="00347EBC" w:rsidP="00692ACD">
      <w:r w:rsidRPr="00DD47D1">
        <w:t>I,j,k,l=1,2,3</w:t>
      </w:r>
    </w:p>
    <w:p w:rsidR="00347EBC" w:rsidRPr="00DD47D1" w:rsidRDefault="00347EBC" w:rsidP="00692ACD"/>
    <w:p w:rsidR="00347EBC" w:rsidRDefault="00347EBC" w:rsidP="00692ACD">
      <w:r w:rsidRPr="00DD47D1">
        <w:t>W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w:pPr>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6" o:title=""/>
                    </v:shape>
                    <o:OLEObject Type="Embed" ProgID="Equation.3" ShapeID="_x0000_i1025" DrawAspect="Content" ObjectID="_1482253290" r:id="rId27"/>
                  </w:object>
                </m:r>
                <m:r>
                  <w:rPr>
                    <w:rFonts w:ascii="Cambria Math" w:hAnsi="Cambria Math"/>
                  </w:rPr>
                  <m:t xml:space="preserve"> </m:t>
                </m:r>
                <m:r>
                  <m:rPr>
                    <m:sty m:val="p"/>
                  </m:rPr>
                  <w:rPr>
                    <w:rFonts w:ascii="Cambria Math" w:eastAsia="MS Mincho" w:hAnsi="Cambria Math" w:cstheme="minorBidi"/>
                    <w:position w:val="-110"/>
                    <w:sz w:val="24"/>
                    <w:szCs w:val="24"/>
                    <w:lang w:eastAsia="ja-JP"/>
                  </w:rPr>
                  <w:object w:dxaOrig="3940" w:dyaOrig="2320">
                    <v:shape id="_x0000_i1026" type="#_x0000_t75" style="width:195pt;height:114.75pt" o:ole="">
                      <v:imagedata r:id="rId28" o:title=""/>
                    </v:shape>
                    <o:OLEObject Type="Embed" ProgID="Equation.3" ShapeID="_x0000_i1026" DrawAspect="Content" ObjectID="_1482253291" r:id="rId29"/>
                  </w:object>
                </m:r>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692ACD"/>
          <w:p w:rsidR="00347EBC" w:rsidRPr="00DD47D1" w:rsidRDefault="00090364"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Pr="00DD47D1" w:rsidRDefault="007900A1" w:rsidP="00692ACD">
      <w:pPr>
        <w:pStyle w:val="Heading2"/>
      </w:pPr>
      <w:bookmarkStart w:id="28" w:name="_Toc279849095"/>
      <w:r>
        <w:t xml:space="preserve">2.3. </w:t>
      </w:r>
      <w:r w:rsidR="00347EBC" w:rsidRPr="00DD47D1">
        <w:t>Własności fizyczne kości</w:t>
      </w:r>
      <w:bookmarkEnd w:id="28"/>
    </w:p>
    <w:p w:rsidR="00347EBC" w:rsidRPr="00DD47D1" w:rsidRDefault="00347EBC" w:rsidP="00692ACD">
      <w:r w:rsidRPr="00DD47D1">
        <w:t xml:space="preserve"> </w:t>
      </w:r>
    </w:p>
    <w:p w:rsidR="00347EBC" w:rsidRPr="007900A1" w:rsidRDefault="00347EBC" w:rsidP="00692ACD">
      <w:pPr>
        <w:rPr>
          <w:b/>
          <w:i/>
        </w:rPr>
      </w:pPr>
      <w:r w:rsidRPr="007900A1">
        <w:rPr>
          <w:b/>
          <w:i/>
        </w:rPr>
        <w:t>Wyznaczanie mechanicznych właściwości kości</w:t>
      </w:r>
    </w:p>
    <w:p w:rsidR="00347EBC" w:rsidRPr="00DD47D1" w:rsidRDefault="00347EBC" w:rsidP="00692ACD">
      <w:pPr>
        <w:rPr>
          <w:i/>
        </w:rPr>
      </w:pPr>
    </w:p>
    <w:p w:rsidR="00347EBC" w:rsidRPr="00DD47D1" w:rsidRDefault="00347EBC" w:rsidP="00692ACD">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692ACD">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692ACD"/>
    <w:p w:rsidR="00347EBC" w:rsidRPr="007900A1" w:rsidRDefault="00347EBC" w:rsidP="00692ACD">
      <w:pPr>
        <w:rPr>
          <w:b/>
        </w:rPr>
      </w:pPr>
      <w:r w:rsidRPr="007900A1">
        <w:rPr>
          <w:b/>
        </w:rPr>
        <w:t xml:space="preserve">Wartości doświadczalne parametrów wytrzymałościowych kości </w:t>
      </w:r>
    </w:p>
    <w:p w:rsidR="00347EBC" w:rsidRPr="00DD47D1" w:rsidRDefault="00347EBC" w:rsidP="00692ACD">
      <w:r w:rsidRPr="00DD47D1">
        <w:t>Parametry materiałowe kości</w:t>
      </w:r>
    </w:p>
    <w:p w:rsidR="00347EBC" w:rsidRPr="00DD47D1" w:rsidRDefault="00347EBC" w:rsidP="00692ACD"/>
    <w:p w:rsidR="00347EBC" w:rsidRPr="00DD47D1" w:rsidRDefault="00347EBC" w:rsidP="00692ACD">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692ACD"/>
    <w:p w:rsidR="00153160" w:rsidRDefault="00347EBC" w:rsidP="00692ACD">
      <w:r w:rsidRPr="00DD47D1">
        <w:t>Przykładowe wartości parametrów wytrzymałościowych kości według różnych źródeł:</w:t>
      </w:r>
    </w:p>
    <w:p w:rsidR="00347EBC" w:rsidRPr="00DD47D1" w:rsidRDefault="00153160" w:rsidP="00692ACD">
      <w:r>
        <w:br w:type="page"/>
      </w:r>
    </w:p>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2968DE">
            <w:pPr>
              <w:jc w:val="center"/>
            </w:pPr>
            <w:r w:rsidRPr="00DD47D1">
              <w:lastRenderedPageBreak/>
              <w:t>Kość</w:t>
            </w:r>
          </w:p>
        </w:tc>
        <w:tc>
          <w:tcPr>
            <w:tcW w:w="3095" w:type="dxa"/>
            <w:vAlign w:val="center"/>
          </w:tcPr>
          <w:p w:rsidR="00347EBC" w:rsidRPr="00DD47D1" w:rsidRDefault="00347EBC" w:rsidP="002968DE">
            <w:pPr>
              <w:jc w:val="center"/>
            </w:pPr>
            <w:r w:rsidRPr="00DD47D1">
              <w:t>Wilgotna [MPa]</w:t>
            </w:r>
          </w:p>
        </w:tc>
        <w:tc>
          <w:tcPr>
            <w:tcW w:w="3096" w:type="dxa"/>
            <w:vAlign w:val="center"/>
          </w:tcPr>
          <w:p w:rsidR="00347EBC" w:rsidRPr="00DD47D1" w:rsidRDefault="00347EBC" w:rsidP="002968DE">
            <w:pPr>
              <w:jc w:val="center"/>
            </w:pPr>
            <w:r w:rsidRPr="00DD47D1">
              <w:t>Sucha [MPa]</w:t>
            </w:r>
          </w:p>
        </w:tc>
      </w:tr>
      <w:tr w:rsidR="00347EBC" w:rsidRPr="00DD47D1" w:rsidTr="002968DE">
        <w:trPr>
          <w:jc w:val="center"/>
        </w:trPr>
        <w:tc>
          <w:tcPr>
            <w:tcW w:w="3095" w:type="dxa"/>
            <w:vAlign w:val="center"/>
          </w:tcPr>
          <w:p w:rsidR="00347EBC" w:rsidRPr="00DD47D1" w:rsidRDefault="00347EBC" w:rsidP="002968DE">
            <w:pPr>
              <w:jc w:val="center"/>
            </w:pPr>
            <w:r w:rsidRPr="00DD47D1">
              <w:t>Udowa</w:t>
            </w:r>
          </w:p>
        </w:tc>
        <w:tc>
          <w:tcPr>
            <w:tcW w:w="3095" w:type="dxa"/>
            <w:vAlign w:val="center"/>
          </w:tcPr>
          <w:p w:rsidR="00347EBC" w:rsidRPr="00DD47D1" w:rsidRDefault="00347EBC" w:rsidP="002968DE">
            <w:pPr>
              <w:jc w:val="center"/>
            </w:pPr>
            <w:r w:rsidRPr="00DD47D1">
              <w:t>1760</w:t>
            </w:r>
          </w:p>
        </w:tc>
        <w:tc>
          <w:tcPr>
            <w:tcW w:w="3096" w:type="dxa"/>
            <w:vAlign w:val="center"/>
          </w:tcPr>
          <w:p w:rsidR="00347EBC" w:rsidRPr="00DD47D1" w:rsidRDefault="00347EBC" w:rsidP="002968DE">
            <w:pPr>
              <w:jc w:val="center"/>
            </w:pPr>
            <w:r w:rsidRPr="00DD47D1">
              <w:t>2040</w:t>
            </w:r>
          </w:p>
        </w:tc>
      </w:tr>
      <w:tr w:rsidR="00347EBC" w:rsidRPr="00DD47D1" w:rsidTr="002968DE">
        <w:trPr>
          <w:jc w:val="center"/>
        </w:trPr>
        <w:tc>
          <w:tcPr>
            <w:tcW w:w="3095" w:type="dxa"/>
            <w:vAlign w:val="center"/>
          </w:tcPr>
          <w:p w:rsidR="00347EBC" w:rsidRPr="00DD47D1" w:rsidRDefault="00347EBC" w:rsidP="002968DE">
            <w:pPr>
              <w:jc w:val="center"/>
            </w:pPr>
            <w:r w:rsidRPr="00DD47D1">
              <w:t>Piszczelowa</w:t>
            </w:r>
          </w:p>
        </w:tc>
        <w:tc>
          <w:tcPr>
            <w:tcW w:w="3095" w:type="dxa"/>
            <w:vAlign w:val="center"/>
          </w:tcPr>
          <w:p w:rsidR="00347EBC" w:rsidRPr="00DD47D1" w:rsidRDefault="00347EBC" w:rsidP="002968DE">
            <w:pPr>
              <w:jc w:val="center"/>
            </w:pPr>
            <w:r w:rsidRPr="00DD47D1">
              <w:t>1840</w:t>
            </w:r>
          </w:p>
        </w:tc>
        <w:tc>
          <w:tcPr>
            <w:tcW w:w="3096" w:type="dxa"/>
            <w:vAlign w:val="center"/>
          </w:tcPr>
          <w:p w:rsidR="00347EBC" w:rsidRPr="00DD47D1" w:rsidRDefault="00347EBC" w:rsidP="002968DE">
            <w:pPr>
              <w:jc w:val="center"/>
            </w:pPr>
            <w:r w:rsidRPr="00DD47D1">
              <w:t>2100</w:t>
            </w:r>
          </w:p>
        </w:tc>
      </w:tr>
      <w:tr w:rsidR="00347EBC" w:rsidRPr="00DD47D1" w:rsidTr="002968DE">
        <w:trPr>
          <w:jc w:val="center"/>
        </w:trPr>
        <w:tc>
          <w:tcPr>
            <w:tcW w:w="3095" w:type="dxa"/>
            <w:vAlign w:val="center"/>
          </w:tcPr>
          <w:p w:rsidR="00347EBC" w:rsidRPr="00DD47D1" w:rsidRDefault="00347EBC" w:rsidP="002968DE">
            <w:pPr>
              <w:jc w:val="center"/>
            </w:pPr>
            <w:r w:rsidRPr="00DD47D1">
              <w:t>Strzałkowa</w:t>
            </w:r>
          </w:p>
        </w:tc>
        <w:tc>
          <w:tcPr>
            <w:tcW w:w="3095" w:type="dxa"/>
            <w:vAlign w:val="center"/>
          </w:tcPr>
          <w:p w:rsidR="00347EBC" w:rsidRPr="00DD47D1" w:rsidRDefault="00347EBC" w:rsidP="002968DE">
            <w:pPr>
              <w:jc w:val="center"/>
            </w:pPr>
            <w:r w:rsidRPr="00DD47D1">
              <w:t>1890</w:t>
            </w:r>
          </w:p>
        </w:tc>
        <w:tc>
          <w:tcPr>
            <w:tcW w:w="3096" w:type="dxa"/>
            <w:vAlign w:val="center"/>
          </w:tcPr>
          <w:p w:rsidR="00347EBC" w:rsidRPr="00DD47D1" w:rsidRDefault="00347EBC" w:rsidP="002968DE">
            <w:pPr>
              <w:keepNext/>
              <w:jc w:val="center"/>
            </w:pPr>
            <w:r w:rsidRPr="00DD47D1">
              <w:t>2150</w:t>
            </w:r>
          </w:p>
        </w:tc>
      </w:tr>
    </w:tbl>
    <w:p w:rsidR="00347EBC"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p w:rsidR="00153160" w:rsidRDefault="00153160" w:rsidP="00153160"/>
    <w:p w:rsidR="00153160" w:rsidRPr="00153160" w:rsidRDefault="00153160" w:rsidP="00153160">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w:t>
      </w:r>
      <w:r w:rsidR="009136E0">
        <w:t xml:space="preserve">jej w surowych warunkach bez kontaktu z czynnikami zewnętrznymi. </w:t>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2968DE">
            <w:pPr>
              <w:jc w:val="center"/>
            </w:pPr>
            <w:r w:rsidRPr="00DD47D1">
              <w:t>Kość gąbczasta kości udowej</w:t>
            </w:r>
          </w:p>
        </w:tc>
        <w:tc>
          <w:tcPr>
            <w:tcW w:w="2321" w:type="dxa"/>
            <w:vAlign w:val="center"/>
          </w:tcPr>
          <w:p w:rsidR="00347EBC" w:rsidRPr="00DD47D1" w:rsidRDefault="00347EBC" w:rsidP="002968DE">
            <w:pPr>
              <w:jc w:val="center"/>
            </w:pPr>
            <w:r w:rsidRPr="00DD47D1">
              <w:t>Moduł Young’a [MPa]</w:t>
            </w:r>
          </w:p>
        </w:tc>
        <w:tc>
          <w:tcPr>
            <w:tcW w:w="2322" w:type="dxa"/>
            <w:vAlign w:val="center"/>
          </w:tcPr>
          <w:p w:rsidR="00347EBC" w:rsidRPr="00DD47D1" w:rsidRDefault="00347EBC" w:rsidP="002968DE">
            <w:pPr>
              <w:jc w:val="center"/>
            </w:pPr>
            <w:r w:rsidRPr="00DD47D1">
              <w:t>Moduł Kirchhoffa [MPa]</w:t>
            </w:r>
          </w:p>
        </w:tc>
        <w:tc>
          <w:tcPr>
            <w:tcW w:w="2322" w:type="dxa"/>
            <w:vAlign w:val="center"/>
          </w:tcPr>
          <w:p w:rsidR="00347EBC" w:rsidRPr="00DD47D1" w:rsidRDefault="00347EBC" w:rsidP="002968DE">
            <w:pPr>
              <w:jc w:val="center"/>
            </w:pPr>
            <w:r w:rsidRPr="00DD47D1">
              <w:t>Współczynnik Poissona</w:t>
            </w:r>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izotropowy</w:t>
            </w:r>
          </w:p>
        </w:tc>
        <w:tc>
          <w:tcPr>
            <w:tcW w:w="2321" w:type="dxa"/>
            <w:vAlign w:val="center"/>
          </w:tcPr>
          <w:p w:rsidR="00347EBC" w:rsidRPr="00DD47D1" w:rsidRDefault="00347EBC" w:rsidP="002968DE">
            <w:pPr>
              <w:jc w:val="center"/>
            </w:pPr>
            <w:r w:rsidRPr="00DD47D1">
              <w:t>E = 1000</w:t>
            </w:r>
          </w:p>
        </w:tc>
        <w:tc>
          <w:tcPr>
            <w:tcW w:w="2322" w:type="dxa"/>
            <w:vAlign w:val="center"/>
          </w:tcPr>
          <w:p w:rsidR="00347EBC" w:rsidRPr="00DD47D1" w:rsidRDefault="00347EBC" w:rsidP="002968DE">
            <w:pPr>
              <w:jc w:val="center"/>
            </w:pPr>
            <w:r w:rsidRPr="00DD47D1">
              <w:t>-</w:t>
            </w:r>
          </w:p>
        </w:tc>
        <w:tc>
          <w:tcPr>
            <w:tcW w:w="2322" w:type="dxa"/>
            <w:vAlign w:val="center"/>
          </w:tcPr>
          <w:p w:rsidR="00347EBC" w:rsidRPr="00DD47D1" w:rsidRDefault="00347EBC" w:rsidP="002968DE">
            <w:pPr>
              <w:jc w:val="center"/>
            </w:pPr>
            <m:oMathPara>
              <m:oMath>
                <m:r>
                  <w:rPr>
                    <w:rFonts w:ascii="Cambria Math" w:hAnsi="Cambria Math"/>
                  </w:rPr>
                  <m:t>ν=0,3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poprzecznie izotropowy</w:t>
            </w:r>
          </w:p>
        </w:tc>
        <w:tc>
          <w:tcPr>
            <w:tcW w:w="2321"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ortotropowy</w:t>
            </w:r>
          </w:p>
        </w:tc>
        <w:tc>
          <w:tcPr>
            <w:tcW w:w="2321"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090364"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090364" w:rsidP="002968DE">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kości udowej w zależności od tropowości materialu</w:t>
      </w:r>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692ACD">
      <w:pPr>
        <w:rPr>
          <w:b/>
          <w:i/>
        </w:rPr>
      </w:pPr>
      <w:r w:rsidRPr="007900A1">
        <w:rPr>
          <w:b/>
          <w:i/>
        </w:rPr>
        <w:t>Zależność między modułem Young’a, a gęstością kości</w:t>
      </w:r>
    </w:p>
    <w:p w:rsidR="00347EBC" w:rsidRPr="00DD47D1" w:rsidRDefault="00347EBC" w:rsidP="00692ACD">
      <w:pPr>
        <w:rPr>
          <w:i/>
        </w:rPr>
      </w:pPr>
    </w:p>
    <w:p w:rsidR="00347EBC" w:rsidRPr="00DD47D1" w:rsidRDefault="00347EBC" w:rsidP="00692ACD">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692ACD"/>
    <w:p w:rsidR="00347EBC" w:rsidRPr="00DD47D1" w:rsidRDefault="00347EBC" w:rsidP="00692ACD">
      <w:pPr>
        <w:keepNext/>
      </w:pPr>
      <w:r w:rsidRPr="00DD47D1">
        <w:rPr>
          <w:noProof/>
          <w:lang w:eastAsia="pl-PL"/>
        </w:rPr>
        <w:lastRenderedPageBreak/>
        <w:drawing>
          <wp:inline distT="0" distB="0" distL="0" distR="0" wp14:anchorId="54211451" wp14:editId="141539B3">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0">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692ACD">
      <w:pPr>
        <w:pStyle w:val="Caption"/>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060D71"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060D71" w:rsidRPr="00BC5227">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w:t>
      </w:r>
      <w:r w:rsidR="00060D71"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347EBC" w:rsidP="00692ACD"/>
    <w:p w:rsidR="00347EBC" w:rsidRDefault="00347EBC" w:rsidP="00692ACD">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692ACD"/>
    <w:p w:rsidR="00277F0B" w:rsidRPr="00DD47D1" w:rsidRDefault="00277F0B" w:rsidP="00692ACD">
      <w:r>
        <w:t xml:space="preserve">W wielu opracowaniach pojawia się zagadnienie zależności Modułu Young’a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Wynika to z faktu, że mimo tego, że gęstość może być ta sama, to ułożenie struktur beleczkowych, a co za tym idzie ich połączeniowość, grubość, czy gęstość może się różnić. Poniżej przedstawiono zestawienie zależności Modułu Young’a od gę</w:t>
      </w:r>
      <w:r w:rsidR="00FB3A8D">
        <w:t>stości dla różnych typów kości – zaadaptowano z [</w:t>
      </w:r>
      <w:r w:rsidR="00FF5FA6">
        <w:t>17].</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755FAD">
        <w:trPr>
          <w:cnfStyle w:val="100000000000" w:firstRow="1" w:lastRow="0" w:firstColumn="0" w:lastColumn="0" w:oddVBand="0" w:evenVBand="0" w:oddHBand="0" w:evenHBand="0" w:firstRowFirstColumn="0" w:firstRowLastColumn="0" w:lastRowFirstColumn="0" w:lastRowLastColumn="0"/>
          <w:trHeight w:val="630"/>
        </w:trPr>
        <w:tc>
          <w:tcPr>
            <w:tcW w:w="1520"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087" w:type="dxa"/>
            <w:vAlign w:val="center"/>
            <w:hideMark/>
          </w:tcPr>
          <w:p w:rsidR="00B7436A" w:rsidRPr="00B7436A" w:rsidRDefault="00B7436A" w:rsidP="00692ACD">
            <w:pPr>
              <w:spacing w:after="0" w:line="240" w:lineRule="auto"/>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p>
        </w:tc>
        <w:tc>
          <w:tcPr>
            <w:tcW w:w="874" w:type="dxa"/>
            <w:vAlign w:val="center"/>
            <w:hideMark/>
          </w:tcPr>
          <w:p w:rsidR="00B7436A" w:rsidRPr="00B7436A" w:rsidRDefault="00B7436A" w:rsidP="00692ACD">
            <w:pPr>
              <w:spacing w:after="0" w:line="240" w:lineRule="auto"/>
              <w:rPr>
                <w:color w:val="FFFFFF" w:themeColor="background1"/>
              </w:rPr>
            </w:pPr>
          </w:p>
        </w:tc>
        <w:tc>
          <w:tcPr>
            <w:tcW w:w="2604" w:type="dxa"/>
            <w:gridSpan w:val="2"/>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Błąd pomiaru [MPa]</w:t>
            </w:r>
          </w:p>
        </w:tc>
        <w:tc>
          <w:tcPr>
            <w:tcW w:w="1023"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E [MPa]</w:t>
            </w:r>
          </w:p>
        </w:tc>
      </w:tr>
      <w:tr w:rsidR="00B7436A" w:rsidRPr="00B7436A" w:rsidTr="00755FAD">
        <w:trPr>
          <w:trHeight w:val="126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A</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B</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Połączone</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6148AD" w:rsidP="00692ACD">
            <w:pPr>
              <w:spacing w:after="0" w:line="240" w:lineRule="auto"/>
            </w:pPr>
            <w:r>
              <w:rPr>
                <w:rFonts w:ascii="Calibri" w:hAnsi="Calibri"/>
                <w:color w:val="000000"/>
                <w:sz w:val="24"/>
                <w:szCs w:val="24"/>
              </w:rPr>
              <w:t>Krę</w:t>
            </w:r>
            <w:r w:rsidRPr="00B7436A">
              <w:rPr>
                <w:rFonts w:ascii="Calibri" w:hAnsi="Calibri"/>
                <w:color w:val="000000"/>
                <w:sz w:val="24"/>
                <w:szCs w:val="24"/>
              </w:rPr>
              <w:t>gi</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4730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0,73</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79</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127</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325,90</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(0,11-0,35)</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(3050-73200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(1,31-1,81)</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Piszczel</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0,23</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15520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1,93</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0,84</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328</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540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909,97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(0,09-0,41)</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(10830-22230)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(1,70-2,16)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36%</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Krętarz na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0,22</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15010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2,18</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165</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553,17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(0,14-0,28)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(7590-29690)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(1,74-2,62)</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Szyjka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0,56</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6850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1,49</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0,85</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443</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616</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2887,29</w:t>
            </w: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pPr>
          </w:p>
        </w:tc>
        <w:tc>
          <w:tcPr>
            <w:tcW w:w="856" w:type="dxa"/>
            <w:vAlign w:val="center"/>
            <w:hideMark/>
          </w:tcPr>
          <w:p w:rsidR="00B7436A" w:rsidRPr="00B7436A" w:rsidRDefault="00B7436A" w:rsidP="00692ACD">
            <w:pPr>
              <w:spacing w:after="0" w:line="240" w:lineRule="auto"/>
            </w:pPr>
          </w:p>
        </w:tc>
        <w:tc>
          <w:tcPr>
            <w:tcW w:w="874" w:type="dxa"/>
            <w:vAlign w:val="center"/>
            <w:hideMark/>
          </w:tcPr>
          <w:p w:rsidR="00B7436A" w:rsidRPr="00B7436A" w:rsidRDefault="00B7436A" w:rsidP="00692ACD">
            <w:pPr>
              <w:spacing w:after="0" w:line="240" w:lineRule="auto"/>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bl>
    <w:p w:rsidR="00347EBC" w:rsidRDefault="00347EBC" w:rsidP="00692ACD">
      <w:pPr>
        <w:pStyle w:val="Caption"/>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Young’a,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FF5FA6" w:rsidRDefault="00FF5FA6" w:rsidP="00692ACD"/>
    <w:p w:rsidR="00FF5FA6" w:rsidRPr="00FF5FA6" w:rsidRDefault="00FF5FA6" w:rsidP="00692ACD">
      <w:r>
        <w:t xml:space="preserve">Widać wyraźnie, że największy moduł Young’a otrzymano przy pomiarze szyjki kości udowej, która znajduje się między główką, która jest elementem obręczy kończyny dolnej, a krętarzem 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Young’a.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7900A1" w:rsidP="00692ACD">
      <w:pPr>
        <w:pStyle w:val="Heading2"/>
      </w:pPr>
      <w:bookmarkStart w:id="29" w:name="_Toc279849096"/>
      <w:r>
        <w:t xml:space="preserve">2.4. </w:t>
      </w:r>
      <w:r w:rsidR="00347EBC" w:rsidRPr="00DD47D1">
        <w:t>Pomiar własności mechanicznych</w:t>
      </w:r>
      <w:bookmarkEnd w:id="29"/>
    </w:p>
    <w:p w:rsidR="00347EBC" w:rsidRPr="00DD47D1" w:rsidRDefault="00347EBC" w:rsidP="00692ACD"/>
    <w:p w:rsidR="00347EBC" w:rsidRDefault="0055374C" w:rsidP="00692ACD">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CE53EB" w:rsidRPr="00CE53EB" w:rsidRDefault="00CE53EB"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p>
    <w:p w:rsidR="00742313" w:rsidRDefault="00CE53E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CE53EB">
        <w:rPr>
          <w:rStyle w:val="normaltextrun"/>
          <w:rFonts w:asciiTheme="minorHAnsi" w:hAnsiTheme="minorHAnsi"/>
          <w:color w:val="4F81BD"/>
          <w:sz w:val="22"/>
          <w:szCs w:val="22"/>
        </w:rPr>
        <w:t> </w:t>
      </w:r>
      <w:r w:rsidR="00303585">
        <w:rPr>
          <w:rStyle w:val="eop"/>
          <w:rFonts w:asciiTheme="minorHAnsi" w:eastAsiaTheme="majorEastAsia" w:hAnsiTheme="minorHAnsi"/>
          <w:color w:val="000000"/>
          <w:sz w:val="22"/>
          <w:szCs w:val="22"/>
        </w:rPr>
        <w:t xml:space="preserve">Chcąc wyznaczyć parametry materiałowe kości metodą </w:t>
      </w:r>
      <w:r w:rsidR="00303585">
        <w:rPr>
          <w:rStyle w:val="eop"/>
          <w:rFonts w:asciiTheme="minorHAnsi" w:eastAsiaTheme="majorEastAsia" w:hAnsiTheme="minorHAnsi"/>
          <w:i/>
          <w:color w:val="000000"/>
          <w:sz w:val="22"/>
          <w:szCs w:val="22"/>
        </w:rPr>
        <w:t>in vitro</w:t>
      </w:r>
      <w:r w:rsidR="00303585">
        <w:rPr>
          <w:rStyle w:val="FootnoteReference"/>
          <w:rFonts w:asciiTheme="minorHAnsi" w:eastAsiaTheme="majorEastAsia" w:hAnsiTheme="minorHAnsi"/>
          <w:i/>
          <w:color w:val="000000"/>
          <w:sz w:val="22"/>
          <w:szCs w:val="22"/>
        </w:rPr>
        <w:footnoteReference w:id="28"/>
      </w:r>
      <w:r w:rsidR="00303585">
        <w:rPr>
          <w:rStyle w:val="eop"/>
          <w:rFonts w:asciiTheme="minorHAnsi" w:eastAsiaTheme="majorEastAsia" w:hAnsiTheme="minorHAnsi"/>
          <w:i/>
          <w:color w:val="000000"/>
          <w:sz w:val="22"/>
          <w:szCs w:val="22"/>
        </w:rPr>
        <w:t xml:space="preserve"> </w:t>
      </w:r>
      <w:r w:rsidR="00303585">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Najważniejszym ustaleniem jest wybór kierunku wykonywania naprężeń. Jak wiadomo istnieją trzy główne rodzaje naprężeń: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w:t>
      </w:r>
      <w:r w:rsidR="00547CA0">
        <w:rPr>
          <w:rStyle w:val="eop"/>
          <w:rFonts w:asciiTheme="minorHAnsi" w:eastAsiaTheme="majorEastAsia" w:hAnsiTheme="minorHAnsi"/>
          <w:color w:val="000000"/>
          <w:sz w:val="22"/>
          <w:szCs w:val="22"/>
        </w:rPr>
        <w:lastRenderedPageBreak/>
        <w:t xml:space="preserve">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w:t>
      </w:r>
      <w:r w:rsidR="00547CA0">
        <w:rPr>
          <w:rStyle w:val="eop"/>
          <w:rFonts w:asciiTheme="minorHAnsi" w:eastAsiaTheme="majorEastAsia" w:hAnsiTheme="minorHAnsi"/>
          <w:color w:val="000000"/>
          <w:sz w:val="22"/>
          <w:szCs w:val="22"/>
        </w:rPr>
        <w:t xml:space="preserve"> o wykonaniu pomiarów, działając na kość naprężeniem ściskającym – najczęściej występującym w warunkach fizjologicznych.</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Kolejnym problemem na jaki się natknięto jest ustalenie kierunku działania siły. Beleczki kostne ustawione w kierunku prostopadłym do działania siły wykazują największą wytrzymałość, a co za tym idzie największy Moduł Young’a</w:t>
      </w:r>
      <w:r w:rsidR="00593250">
        <w:rPr>
          <w:rStyle w:val="eop"/>
          <w:rFonts w:asciiTheme="minorHAnsi" w:eastAsiaTheme="majorEastAsia" w:hAnsiTheme="minorHAnsi"/>
          <w:color w:val="000000"/>
          <w:sz w:val="22"/>
          <w:szCs w:val="22"/>
        </w:rPr>
        <w:t>, mimo tej samej gęstości próbki.</w:t>
      </w: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C14501"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decyzję o wykonaniu pomiarów we wszystkich 3 kierunkach. W tym celu próbki wykorzystywane do badań wycięte były na kształt małych sześcianów i zaznaczono na nich kierunki</w:t>
      </w:r>
      <w:r w:rsidR="00593250">
        <w:rPr>
          <w:rStyle w:val="eop"/>
          <w:rFonts w:asciiTheme="minorHAnsi" w:eastAsiaTheme="majorEastAsia" w:hAnsiTheme="minorHAnsi"/>
          <w:color w:val="000000"/>
          <w:sz w:val="22"/>
          <w:szCs w:val="22"/>
        </w:rPr>
        <w:t xml:space="preserve"> numerkami 1, 2, 3.</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Następnie przedyskutowano problem odtworzenia warunków fizjologicznych. Kość w organizmie jest nawilżona, znajduje się w niej szpik, a także jest strukturą połączoną siecią beleczek kostnych. </w:t>
      </w:r>
    </w:p>
    <w:p w:rsidR="00593250"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Jakoże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Pr>
          <w:rStyle w:val="eop"/>
          <w:rFonts w:asciiTheme="minorHAnsi" w:eastAsiaTheme="majorEastAsia" w:hAnsiTheme="minorHAnsi"/>
          <w:color w:val="000000"/>
          <w:sz w:val="22"/>
          <w:szCs w:val="22"/>
        </w:rPr>
        <w:t xml:space="preserve">organizmie w otoczeniu całej struktury kostnej. </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Obecność szpiku pomiędzy beleczkami kostnymi, mogłaby zaburzyć pomiar mikrotomograficzny, a także zainicjować przekłamanie w chwili obliczania gęstości.</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Inaczej zachowuje się kość, która j</w:t>
      </w:r>
      <w:r w:rsidR="0079433D">
        <w:rPr>
          <w:rStyle w:val="eop"/>
          <w:rFonts w:asciiTheme="minorHAnsi" w:eastAsiaTheme="majorEastAsia" w:hAnsiTheme="minorHAnsi"/>
          <w:color w:val="000000"/>
          <w:sz w:val="22"/>
          <w:szCs w:val="22"/>
        </w:rPr>
        <w:t xml:space="preserve">est mokra, a inaczej kość sucha tak jak to przedstawiono w rozdziale 2.3 w tabeli 1 – zaadaptowano z [25]. </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Podjęto więc decyzje o przeprowadzeniu pomiarów w warunkach kości suchej w celu uzyskania informacji o wartościach parametrów samej kości bez wpływu czynników zewnętrznych, dlatego też kość zostanie oczyszczona z resztek szpiku kostnego.</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Pr="00303585" w:rsidRDefault="0079433D" w:rsidP="00692ACD">
      <w:pPr>
        <w:pStyle w:val="paragraph"/>
        <w:spacing w:before="0" w:beforeAutospacing="0" w:after="0" w:afterAutospacing="0"/>
        <w:jc w:val="both"/>
        <w:textAlignment w:val="baseline"/>
        <w:rPr>
          <w:rFonts w:asciiTheme="minorHAnsi" w:hAnsiTheme="minorHAnsi"/>
          <w:color w:val="000000"/>
          <w:sz w:val="22"/>
          <w:szCs w:val="22"/>
        </w:rPr>
      </w:pPr>
      <w:r>
        <w:rPr>
          <w:rStyle w:val="eop"/>
          <w:rFonts w:asciiTheme="minorHAnsi" w:eastAsiaTheme="majorEastAsia" w:hAnsiTheme="minorHAnsi"/>
          <w:color w:val="000000"/>
          <w:sz w:val="22"/>
          <w:szCs w:val="22"/>
        </w:rPr>
        <w:t>Głównym celem będzie odnalezienie zależności naprężenia od odkształcenia kości. W uogólnionym przypadku krzywa takiej zależności wygląda następująco:</w:t>
      </w:r>
    </w:p>
    <w:p w:rsidR="00742313" w:rsidRPr="00DD47D1" w:rsidRDefault="00742313" w:rsidP="00692ACD">
      <w:pPr>
        <w:keepNext/>
      </w:pPr>
      <w:r w:rsidRPr="00DD47D1">
        <w:rPr>
          <w:noProof/>
          <w:lang w:eastAsia="pl-PL"/>
        </w:rPr>
        <w:drawing>
          <wp:inline distT="0" distB="0" distL="0" distR="0" wp14:anchorId="0D534C71" wp14:editId="4FA8384F">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1">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692ACD">
      <w:pPr>
        <w:pStyle w:val="Caption"/>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692ACD">
      <w:pPr>
        <w:pStyle w:val="Heading2"/>
      </w:pPr>
    </w:p>
    <w:p w:rsidR="00303585" w:rsidRDefault="00303585"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w początkowym obszarze (do punktu A) obserwuje się zależność liniową naprężenia od odkształceniem czyli spełnione jest w nim prawo Hook’a– jest to zakres proporcjonalny, a odkształcenie odwracalne, następnie obszar elastyczny (do punktu B), w którym prawo Hook’a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470BE">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Pr="009A29F3" w:rsidRDefault="00742313" w:rsidP="00692ACD"/>
    <w:p w:rsidR="00742313" w:rsidRPr="009A29F3" w:rsidRDefault="00742313" w:rsidP="00692ACD"/>
    <w:p w:rsidR="00347EBC" w:rsidRDefault="007900A1" w:rsidP="00692ACD">
      <w:pPr>
        <w:pStyle w:val="Heading2"/>
      </w:pPr>
      <w:bookmarkStart w:id="30" w:name="_Toc279849097"/>
      <w:r>
        <w:t xml:space="preserve">2.5. </w:t>
      </w:r>
      <w:r w:rsidR="00347EBC" w:rsidRPr="000E65A0">
        <w:t>Viscoelastycznosc</w:t>
      </w:r>
      <w:r w:rsidR="00A3694A">
        <w:t xml:space="preserve"> – lepkospręż</w:t>
      </w:r>
      <w:r w:rsidR="00347EBC">
        <w:t>ysto</w:t>
      </w:r>
      <w:bookmarkEnd w:id="30"/>
      <w:r w:rsidR="00A3694A">
        <w:t>ść</w:t>
      </w:r>
      <w:r w:rsidR="0054645A">
        <w:t xml:space="preserve"> </w:t>
      </w:r>
    </w:p>
    <w:p w:rsidR="0054645A" w:rsidRDefault="0054645A" w:rsidP="00692ACD">
      <w:pPr>
        <w:rPr>
          <w:highlight w:val="yellow"/>
        </w:rPr>
      </w:pPr>
    </w:p>
    <w:p w:rsidR="0054645A" w:rsidRPr="0054645A" w:rsidRDefault="0054645A" w:rsidP="00692ACD">
      <w:r w:rsidRPr="0054645A">
        <w:rPr>
          <w:highlight w:val="yellow"/>
        </w:rPr>
        <w:t>Ten cały rozdział trzeba dopracować.</w:t>
      </w:r>
    </w:p>
    <w:p w:rsidR="00347EBC" w:rsidRDefault="00347EBC" w:rsidP="00692ACD">
      <w:pPr>
        <w:rPr>
          <w:b/>
        </w:rPr>
      </w:pPr>
    </w:p>
    <w:p w:rsidR="00347EBC" w:rsidRDefault="00347EBC" w:rsidP="00692ACD">
      <w:r>
        <w:t xml:space="preserve">Właściwość ciała, który wykazuje jednocześnie własności lepkie i sprężyste. </w:t>
      </w:r>
    </w:p>
    <w:p w:rsidR="00347EBC" w:rsidRPr="000E65A0" w:rsidRDefault="00347EBC" w:rsidP="00692ACD">
      <w:pPr>
        <w:pStyle w:val="ListParagraph"/>
        <w:numPr>
          <w:ilvl w:val="0"/>
          <w:numId w:val="15"/>
        </w:numPr>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692ACD">
      <w:pPr>
        <w:rPr>
          <w:b/>
        </w:rPr>
      </w:pPr>
    </w:p>
    <w:p w:rsidR="00347EBC" w:rsidRDefault="00347EBC" w:rsidP="00692ACD">
      <w:r>
        <w:t>Ciało doskonale sprężyste spełnia prawo Hooke’a:</w:t>
      </w:r>
    </w:p>
    <w:p w:rsidR="00347EBC" w:rsidRDefault="00347EBC" w:rsidP="00692ACD"/>
    <w:p w:rsidR="00347EBC" w:rsidRDefault="00347EBC" w:rsidP="00692ACD">
      <w:r>
        <w:rPr>
          <w:noProof/>
          <w:lang w:eastAsia="pl-PL"/>
        </w:rPr>
        <w:lastRenderedPageBreak/>
        <w:drawing>
          <wp:inline distT="0" distB="0" distL="0" distR="0" wp14:anchorId="0384FD74" wp14:editId="1FFBFAF2">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2">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Pr="00DD47D1" w:rsidRDefault="00347EBC" w:rsidP="00692ACD">
      <w:r w:rsidRPr="00DD47D1">
        <w:t>gdzie:</w:t>
      </w:r>
    </w:p>
    <w:p w:rsidR="00347EBC" w:rsidRPr="0079211B" w:rsidRDefault="00090364" w:rsidP="00692ACD">
      <w:pPr>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79211B">
        <w:rPr>
          <w:lang w:val="en-CA"/>
        </w:rPr>
        <w:t>-modul Kirchhoffa [Pa]</w:t>
      </w:r>
    </w:p>
    <w:p w:rsidR="00347EBC" w:rsidRPr="00DD47D1" w:rsidRDefault="00090364" w:rsidP="00692ACD">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090364" w:rsidP="00692ACD">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692ACD"/>
    <w:p w:rsidR="00347EBC" w:rsidRDefault="00347EBC" w:rsidP="00692ACD">
      <w:pPr>
        <w:pStyle w:val="ListParagraph"/>
        <w:numPr>
          <w:ilvl w:val="0"/>
          <w:numId w:val="15"/>
        </w:numPr>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692ACD">
      <w:pPr>
        <w:ind w:left="360"/>
      </w:pPr>
    </w:p>
    <w:p w:rsidR="00347EBC" w:rsidRDefault="00347EBC" w:rsidP="00692ACD"/>
    <w:p w:rsidR="00347EBC" w:rsidRDefault="00347EBC" w:rsidP="00692ACD">
      <w:r>
        <w:t>Inne znaczenie słowa "lepkość" odnosi się do "czepności" – terminu stosowanego w dziedzinie klejów.</w:t>
      </w:r>
    </w:p>
    <w:p w:rsidR="00347EBC" w:rsidRDefault="00347EBC" w:rsidP="00692ACD"/>
    <w:p w:rsidR="00347EBC" w:rsidRDefault="00347EBC" w:rsidP="00692ACD">
      <w:r>
        <w:t>Zgodnie z laminarnym modelem przepływu lepkość wynika ze zdolności płynu do przekazywania pędu pomiędzy warstwami poruszającymi się z różnymi prędkościami.</w:t>
      </w:r>
    </w:p>
    <w:p w:rsidR="00347EBC" w:rsidRDefault="00347EBC" w:rsidP="00692ACD"/>
    <w:p w:rsidR="00347EBC" w:rsidRDefault="00347EBC" w:rsidP="00692ACD">
      <w:r>
        <w:t>Różnice w prędkościach warstw są charakteryzowane w modelu laminarnym przez szybkość ścinania. Przekazywanie pędu zachodzi dzięki pojawieniu się na granicy tych warstw naprężeń ścinających.</w:t>
      </w:r>
    </w:p>
    <w:p w:rsidR="00347EBC" w:rsidRDefault="00347EBC" w:rsidP="00692ACD"/>
    <w:p w:rsidR="00347EBC" w:rsidRDefault="00347EBC" w:rsidP="00692ACD">
      <w:r>
        <w:t xml:space="preserve">Ciecz doskonale lepka jest płynem newtonowskim i spełnia równanie: </w:t>
      </w:r>
    </w:p>
    <w:p w:rsidR="00347EBC" w:rsidRDefault="00347EBC" w:rsidP="00692ACD">
      <w:r>
        <w:rPr>
          <w:noProof/>
          <w:lang w:eastAsia="pl-PL"/>
        </w:rPr>
        <w:lastRenderedPageBreak/>
        <w:drawing>
          <wp:inline distT="0" distB="0" distL="0" distR="0" wp14:anchorId="20D6EB69" wp14:editId="7011D84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3">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692ACD">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gdzie:</w:t>
      </w:r>
    </w:p>
    <w:p w:rsidR="00347EBC" w:rsidRDefault="00347EBC" w:rsidP="00692ACD">
      <m:oMath>
        <m:r>
          <w:rPr>
            <w:rFonts w:ascii="Cambria Math" w:hAnsi="Cambria Math"/>
          </w:rPr>
          <m:t>μ</m:t>
        </m:r>
      </m:oMath>
      <w:r>
        <w:t>-lepkosc dynamiczna [Pa</w:t>
      </w:r>
      <m:oMath>
        <m:r>
          <w:rPr>
            <w:rFonts w:ascii="Cambria Math" w:hAnsi="Cambria Math"/>
          </w:rPr>
          <m:t>∙</m:t>
        </m:r>
      </m:oMath>
      <w:r>
        <w:t>s]</w:t>
      </w:r>
    </w:p>
    <w:p w:rsidR="00347EBC" w:rsidRDefault="00090364" w:rsidP="00692ACD">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090364" w:rsidP="00692ACD">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692ACD"/>
    <w:p w:rsidR="00347EBC" w:rsidRDefault="00347EBC" w:rsidP="00692ACD">
      <w:r>
        <w:t>Modele obiektów lepkosprezystych:</w:t>
      </w:r>
    </w:p>
    <w:p w:rsidR="00347EBC" w:rsidRDefault="00347EBC" w:rsidP="00692ACD">
      <w:pPr>
        <w:pStyle w:val="ListParagraph"/>
        <w:numPr>
          <w:ilvl w:val="0"/>
          <w:numId w:val="16"/>
        </w:numPr>
      </w:pPr>
      <w:r>
        <w:t>Modele fenomenologiczne</w:t>
      </w:r>
      <w:r>
        <w:rPr>
          <w:rStyle w:val="FootnoteReference"/>
        </w:rPr>
        <w:footnoteReference w:id="29"/>
      </w:r>
      <w:r>
        <w:t xml:space="preserve"> – opisują zachowanie układu, model Maxwella, model Kelvina – Voigta, model Zenera,</w:t>
      </w:r>
    </w:p>
    <w:p w:rsidR="00347EBC" w:rsidRDefault="00347EBC" w:rsidP="00692ACD">
      <w:pPr>
        <w:pStyle w:val="ListParagraph"/>
        <w:numPr>
          <w:ilvl w:val="0"/>
          <w:numId w:val="16"/>
        </w:numPr>
      </w:pPr>
      <w:r>
        <w:t>Modele molekularne (polimery) – opisują zachowanie układu, wchodząc do budowy strukturalnej układu, model Zimma, model Rouse’o.</w:t>
      </w:r>
    </w:p>
    <w:p w:rsidR="00347EBC" w:rsidRDefault="00347EBC" w:rsidP="00692ACD"/>
    <w:p w:rsidR="00347EBC" w:rsidRDefault="00347EBC" w:rsidP="00692ACD">
      <w:r>
        <w:t>Modele te tworzone są podobnie jak polaczenia równolegle i szeregowe w układach elektronicznych.</w:t>
      </w:r>
    </w:p>
    <w:p w:rsidR="00347EBC" w:rsidRDefault="00347EBC" w:rsidP="00692ACD"/>
    <w:p w:rsidR="00347EBC" w:rsidRDefault="00347EBC" w:rsidP="00692ACD">
      <w:pPr>
        <w:keepNext/>
      </w:pPr>
      <w:r>
        <w:rPr>
          <w:noProof/>
          <w:lang w:eastAsia="pl-PL"/>
        </w:rPr>
        <w:lastRenderedPageBreak/>
        <w:drawing>
          <wp:inline distT="0" distB="0" distL="0" distR="0" wp14:anchorId="77A34ABF" wp14:editId="4E7786AF">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692ACD">
      <w:pPr>
        <w:pStyle w:val="Caption"/>
      </w:pPr>
      <w:bookmarkStart w:id="31" w:name="_Toc408507243"/>
      <w:r>
        <w:t xml:space="preserve">Rysunek </w:t>
      </w:r>
      <w:fldSimple w:instr=" SEQ Rysunek \* ARABIC ">
        <w:r w:rsidR="0079211B">
          <w:rPr>
            <w:noProof/>
          </w:rPr>
          <w:t>17</w:t>
        </w:r>
      </w:fldSimple>
      <w:r>
        <w:t>. Modele obiektów lepko sprężystych fenomenologiczne</w:t>
      </w:r>
      <w:bookmarkEnd w:id="31"/>
    </w:p>
    <w:p w:rsidR="00347EBC" w:rsidRDefault="00347EBC" w:rsidP="00692ACD"/>
    <w:p w:rsidR="00347EBC" w:rsidRDefault="00347EBC" w:rsidP="00692ACD">
      <w:pPr>
        <w:keepNext/>
      </w:pPr>
      <w:r>
        <w:rPr>
          <w:noProof/>
          <w:lang w:eastAsia="pl-PL"/>
        </w:rPr>
        <w:drawing>
          <wp:inline distT="0" distB="0" distL="0" distR="0" wp14:anchorId="5A76C6CF" wp14:editId="19B5C7DF">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692ACD">
      <w:pPr>
        <w:pStyle w:val="Caption"/>
        <w:rPr>
          <w:rFonts w:ascii="Times New Roman" w:hAnsi="Times New Roman" w:cs="Times New Roman"/>
          <w:i/>
          <w:color w:val="000000" w:themeColor="text1"/>
          <w:sz w:val="24"/>
          <w:szCs w:val="24"/>
        </w:rPr>
      </w:pPr>
      <w:bookmarkStart w:id="32" w:name="_Toc408507244"/>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18</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32"/>
    </w:p>
    <w:p w:rsidR="00347EBC" w:rsidRDefault="00347EBC" w:rsidP="00692ACD"/>
    <w:p w:rsidR="00347EBC" w:rsidRPr="0010439B" w:rsidRDefault="00347EBC" w:rsidP="00692ACD">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692ACD">
      <w:pPr>
        <w:pStyle w:val="Heading1"/>
        <w:numPr>
          <w:ilvl w:val="0"/>
          <w:numId w:val="32"/>
        </w:numPr>
        <w:rPr>
          <w:rFonts w:ascii="Times New Roman" w:hAnsi="Times New Roman" w:cs="Times New Roman"/>
        </w:rPr>
      </w:pPr>
      <w:bookmarkStart w:id="33" w:name="_Toc279849098"/>
      <w:r w:rsidRPr="00DD47D1">
        <w:rPr>
          <w:rFonts w:ascii="Times New Roman" w:hAnsi="Times New Roman" w:cs="Times New Roman"/>
        </w:rPr>
        <w:lastRenderedPageBreak/>
        <w:t>Tomografia komputerowa</w:t>
      </w:r>
      <w:bookmarkEnd w:id="33"/>
    </w:p>
    <w:p w:rsidR="00347EBC" w:rsidRPr="00DD47D1" w:rsidRDefault="00347EBC" w:rsidP="00692ACD"/>
    <w:p w:rsidR="00347EBC" w:rsidRPr="00DD47D1" w:rsidRDefault="00347EBC" w:rsidP="00692ACD">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692ACD"/>
    <w:p w:rsidR="00347EBC" w:rsidRPr="00DD47D1" w:rsidRDefault="007900A1" w:rsidP="00692ACD">
      <w:pPr>
        <w:pStyle w:val="Heading2"/>
      </w:pPr>
      <w:bookmarkStart w:id="34" w:name="_Toc279849099"/>
      <w:r>
        <w:t xml:space="preserve">3.1. </w:t>
      </w:r>
      <w:r w:rsidR="00347EBC" w:rsidRPr="00DD47D1">
        <w:t>Opis metody</w:t>
      </w:r>
      <w:bookmarkEnd w:id="34"/>
    </w:p>
    <w:p w:rsidR="00347EBC" w:rsidRPr="00DD47D1" w:rsidRDefault="00347EBC" w:rsidP="00692ACD"/>
    <w:p w:rsidR="00347EBC" w:rsidRPr="00DD47D1" w:rsidRDefault="00347EBC" w:rsidP="00692ACD">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692ACD"/>
    <w:p w:rsidR="00347EBC" w:rsidRPr="00DD47D1" w:rsidRDefault="007900A1" w:rsidP="00692ACD">
      <w:pPr>
        <w:pStyle w:val="Heading2"/>
      </w:pPr>
      <w:bookmarkStart w:id="35" w:name="_Toc279849100"/>
      <w:r>
        <w:t xml:space="preserve">3.2. </w:t>
      </w:r>
      <w:r w:rsidR="00347EBC" w:rsidRPr="00DD47D1">
        <w:t>Rekonstrukcja obrazów</w:t>
      </w:r>
      <w:bookmarkEnd w:id="35"/>
    </w:p>
    <w:p w:rsidR="00347EBC" w:rsidRPr="00DD47D1" w:rsidRDefault="00347EBC" w:rsidP="00692ACD">
      <w:pPr>
        <w:rPr>
          <w:b/>
        </w:rPr>
      </w:pPr>
    </w:p>
    <w:p w:rsidR="00347EBC" w:rsidRPr="00DD47D1" w:rsidRDefault="00347EBC" w:rsidP="00692ACD">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692ACD"/>
    <w:p w:rsidR="00347EBC" w:rsidRDefault="00347EBC" w:rsidP="00692ACD">
      <w:r w:rsidRPr="00DD47D1">
        <w:t>Mówiąc o rekonstrukcji warto zacząć od wyjaśnienia, co dzieje się z wiązka promieniowania po przejściu przez próbkę. Ulega ono osłabieniu zgodnie z równaniem: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w:t>
      </w:r>
    </w:p>
    <w:p w:rsidR="00347EBC" w:rsidRPr="00DD47D1" w:rsidRDefault="00347EBC" w:rsidP="00692ACD">
      <w:r w:rsidRPr="00DD47D1">
        <w:t>I – natężenie promieniowania po przejściu przez próbkę,</w:t>
      </w:r>
    </w:p>
    <w:p w:rsidR="00347EBC" w:rsidRPr="00DD47D1" w:rsidRDefault="00347EBC" w:rsidP="00692ACD">
      <w:r w:rsidRPr="00DD47D1">
        <w:t>I</w:t>
      </w:r>
      <w:r w:rsidRPr="00DD47D1">
        <w:rPr>
          <w:vertAlign w:val="subscript"/>
        </w:rPr>
        <w:t>0</w:t>
      </w:r>
      <w:r w:rsidRPr="00DD47D1">
        <w:t xml:space="preserve"> – natężenie promieniowana na początku,</w:t>
      </w:r>
    </w:p>
    <w:p w:rsidR="00347EBC" w:rsidRPr="00DD47D1" w:rsidRDefault="00347EBC" w:rsidP="00692ACD">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692ACD">
      <w:r w:rsidRPr="00DD47D1">
        <w:t>x – grubość materiału</w:t>
      </w:r>
      <w:r>
        <w:t xml:space="preserve"> [cm]</w:t>
      </w:r>
      <w:r w:rsidRPr="00DD47D1">
        <w:t>.</w:t>
      </w:r>
    </w:p>
    <w:p w:rsidR="00347EBC" w:rsidRPr="00DD47D1" w:rsidRDefault="00347EBC" w:rsidP="00692ACD"/>
    <w:p w:rsidR="00347EBC" w:rsidRPr="00DD47D1" w:rsidRDefault="00347EBC" w:rsidP="00692ACD">
      <w:r w:rsidRPr="00DD47D1">
        <w:t>Liczy się następnie pochodna: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692ACD">
            <m:oMathPara>
              <m:oMath>
                <m:r>
                  <w:rPr>
                    <w:rFonts w:ascii="Cambria Math" w:hAnsi="Cambria Math"/>
                  </w:rPr>
                  <m:t>d=x∙ρ</m:t>
                </m:r>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Jednostka gęstości powierzchniowej jest cm</w:t>
      </w:r>
      <w:r w:rsidRPr="00DD47D1">
        <w:rPr>
          <w:vertAlign w:val="superscript"/>
        </w:rPr>
        <w:t>2</w:t>
      </w:r>
      <w:r w:rsidRPr="00DD47D1">
        <w:t>/g.</w:t>
      </w:r>
    </w:p>
    <w:p w:rsidR="00347EBC" w:rsidRPr="00DD47D1" w:rsidRDefault="00347EBC" w:rsidP="00692ACD"/>
    <w:p w:rsidR="00347EBC" w:rsidRDefault="00347EBC" w:rsidP="00692ACD">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090364"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090364" w:rsidP="00692ACD">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Po wycał</w:t>
      </w:r>
      <w:r>
        <w:t>k</w:t>
      </w:r>
      <w:r w:rsidRPr="00DD47D1">
        <w:t>owaniu, w ogólniejszym wypadku (biorąc pod uwagę element powierzchniowy, a nie liniowy):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090364" w:rsidP="00692ACD">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Otrzymuje się zależność: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090364" w:rsidP="00692ACD">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Po wykonaniu zdjęć mikrotomograficznych jedyne co jest znane to stosunek natężeń, a dzięki temu można później odtworzyć funkcje u(s). </w:t>
      </w:r>
    </w:p>
    <w:p w:rsidR="00347EBC" w:rsidRPr="00DD47D1" w:rsidRDefault="00347EBC" w:rsidP="00692ACD"/>
    <w:p w:rsidR="00347EBC" w:rsidRPr="00DD47D1" w:rsidRDefault="003A0538" w:rsidP="00692ACD">
      <w:pPr>
        <w:pStyle w:val="Heading2"/>
      </w:pPr>
      <w:bookmarkStart w:id="36" w:name="_Toc279849101"/>
      <w:r>
        <w:t xml:space="preserve">3.3. </w:t>
      </w:r>
      <w:r w:rsidR="00347EBC" w:rsidRPr="00DD47D1">
        <w:t>Projekcja wsteczna</w:t>
      </w:r>
      <w:bookmarkEnd w:id="36"/>
    </w:p>
    <w:p w:rsidR="00347EBC" w:rsidRDefault="00347EBC" w:rsidP="00692ACD">
      <w:pPr>
        <w:rPr>
          <w:b/>
        </w:rPr>
      </w:pPr>
    </w:p>
    <w:p w:rsidR="002816A0" w:rsidRDefault="002816A0" w:rsidP="00692ACD">
      <w:r>
        <w:t xml:space="preserve">Jest to jedną z metod odtwarzania obrazu uzyskanego w wyniku badań próbki w mikrotomografie. Próbka do badań jest umieszczana w mikrotomografie i poddawana działaniu promieniowania X. 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79211B" w:rsidRPr="002816A0" w:rsidRDefault="0079211B" w:rsidP="00692ACD">
      <w:r>
        <w:t xml:space="preserve">W projekcji wstecznej otrzymuje się natężenia wyjściowe z różnych kierunków i porównuje je między sobą w celu otrzymania dokładnego obrazu struktury wewnętrznej danej próbki. </w:t>
      </w:r>
    </w:p>
    <w:p w:rsidR="00347EBC" w:rsidRDefault="00090364" w:rsidP="00692ACD">
      <w:r>
        <w:rPr>
          <w:noProof/>
        </w:rPr>
        <w:lastRenderedPageBreak/>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next-textbox:#_x0000_s1030;mso-fit-shape-to-text:t" inset="0,0,0,0">
              <w:txbxContent>
                <w:p w:rsidR="00D77F4C" w:rsidRPr="00B346A7" w:rsidRDefault="00D77F4C" w:rsidP="00B346A7">
                  <w:pPr>
                    <w:pStyle w:val="Caption"/>
                    <w:rPr>
                      <w:rFonts w:ascii="Times New Roman" w:eastAsia="Times New Roman" w:hAnsi="Times New Roman" w:cs="Times New Roman"/>
                      <w:i/>
                      <w:noProof/>
                      <w:color w:val="000000" w:themeColor="text1"/>
                      <w:sz w:val="24"/>
                      <w:szCs w:val="24"/>
                    </w:rPr>
                  </w:pPr>
                  <w:bookmarkStart w:id="37"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7"/>
                </w:p>
              </w:txbxContent>
            </v:textbox>
            <w10:wrap type="topAndBottom"/>
          </v:shape>
        </w:pict>
      </w:r>
      <w:r w:rsidR="00B346A7" w:rsidRPr="00DD47D1">
        <w:rPr>
          <w:noProof/>
          <w:lang w:eastAsia="pl-PL"/>
        </w:rPr>
        <w:drawing>
          <wp:anchor distT="0" distB="0" distL="114300" distR="114300" simplePos="0" relativeHeight="251659776" behindDoc="0" locked="0" layoutInCell="1" allowOverlap="1" wp14:anchorId="6DC1733A" wp14:editId="316E6145">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6">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next-textbox:#Text Box 15;mso-fit-shape-to-text:t" inset="0,0,0,0">
              <w:txbxContent>
                <w:p w:rsidR="00D77F4C" w:rsidRPr="00B346A7" w:rsidRDefault="00D77F4C"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r w:rsidR="00FD005A">
        <w:t xml:space="preserve">w </w:t>
      </w:r>
      <w:r w:rsidR="0079211B">
        <w:t>macierzy.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692ACD">
      <w:r>
        <w:rPr>
          <w:b/>
        </w:rPr>
        <w:t xml:space="preserve">P1 – </w:t>
      </w:r>
      <w:r>
        <w:t>macierz 2x2 sklada się z wartości pochodzących z kierunku 1 i są one dokładnie przepisane na obydwu kolumnach, 1 rząd to pierwsza wartość, a 2 rząd to druga wartość</w:t>
      </w:r>
    </w:p>
    <w:p w:rsidR="00FD005A" w:rsidRDefault="00FD005A" w:rsidP="00692ACD">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692ACD">
      <w:r>
        <w:rPr>
          <w:b/>
        </w:rPr>
        <w:t xml:space="preserve">P3 – </w:t>
      </w:r>
      <w:r>
        <w:t>podobnie postępuje się w przypadku kierunku 3, dodaje się 4 do pierwszej kolumny oraz 12 do drugiej kolumny</w:t>
      </w:r>
    </w:p>
    <w:p w:rsidR="00FD005A" w:rsidRDefault="00FD005A" w:rsidP="00692ACD">
      <w:r>
        <w:rPr>
          <w:b/>
        </w:rPr>
        <w:t xml:space="preserve">P4 – </w:t>
      </w:r>
      <w:r>
        <w:t>analogicznie w 4 kierunku</w:t>
      </w:r>
    </w:p>
    <w:p w:rsidR="00FD005A" w:rsidRDefault="00FD005A" w:rsidP="00692ACD">
      <w:r>
        <w:t>Wartość natężenia I</w:t>
      </w:r>
      <w:r>
        <w:rPr>
          <w:vertAlign w:val="subscript"/>
        </w:rPr>
        <w:t xml:space="preserve">0 </w:t>
      </w:r>
      <w:r>
        <w:t>wynosiła 16, dlatego też w kolejnym kroku odejmuje się od wartości w każdej komórce 16.</w:t>
      </w:r>
    </w:p>
    <w:p w:rsidR="00FD005A" w:rsidRDefault="00FD005A" w:rsidP="00692ACD">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692ACD">
      <w:r>
        <w:t>W ten sposób otrzymuje się informacje o strukturze wewnętrznej bezinwazyjnie. Im bardziej skomplikowana struktura tym trudniejsza analiza i większa macierz.</w:t>
      </w:r>
    </w:p>
    <w:p w:rsidR="00347EBC" w:rsidRPr="00DD47D1" w:rsidRDefault="00347EBC" w:rsidP="00692ACD">
      <w:pPr>
        <w:keepNext/>
      </w:pPr>
      <w:r w:rsidRPr="00B346A7">
        <w:rPr>
          <w:rFonts w:ascii="Times New Roman" w:hAnsi="Times New Roman" w:cs="Times New Roman"/>
          <w:b/>
          <w:noProof/>
          <w:color w:val="000000" w:themeColor="text1"/>
          <w:sz w:val="24"/>
          <w:szCs w:val="24"/>
          <w:lang w:eastAsia="pl-PL"/>
        </w:rPr>
        <w:lastRenderedPageBreak/>
        <w:drawing>
          <wp:inline distT="0" distB="0" distL="0" distR="0" wp14:anchorId="72966ECD" wp14:editId="1025AD68">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7">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692ACD">
      <w:pPr>
        <w:pStyle w:val="Caption"/>
        <w:rPr>
          <w:rFonts w:ascii="Times New Roman" w:hAnsi="Times New Roman" w:cs="Times New Roman"/>
          <w:b w:val="0"/>
          <w:i/>
          <w:color w:val="000000" w:themeColor="text1"/>
          <w:sz w:val="24"/>
          <w:szCs w:val="24"/>
        </w:rPr>
      </w:pPr>
      <w:bookmarkStart w:id="38" w:name="_Toc408507246"/>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20</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8"/>
    </w:p>
    <w:p w:rsidR="00347EBC" w:rsidRPr="00DD47D1" w:rsidRDefault="00347EBC" w:rsidP="00692ACD"/>
    <w:p w:rsidR="00347EBC" w:rsidRPr="00DD47D1" w:rsidRDefault="00347EBC" w:rsidP="00692ACD">
      <w:pPr>
        <w:pStyle w:val="Heading1"/>
        <w:numPr>
          <w:ilvl w:val="0"/>
          <w:numId w:val="32"/>
        </w:numPr>
        <w:rPr>
          <w:rFonts w:ascii="Times New Roman" w:hAnsi="Times New Roman" w:cs="Times New Roman"/>
        </w:rPr>
      </w:pPr>
      <w:bookmarkStart w:id="39" w:name="_Toc279849102"/>
      <w:r w:rsidRPr="00DD47D1">
        <w:rPr>
          <w:rFonts w:ascii="Times New Roman" w:hAnsi="Times New Roman" w:cs="Times New Roman"/>
        </w:rPr>
        <w:t>Procedura przygotowania kości do pomiarów.</w:t>
      </w:r>
      <w:bookmarkEnd w:id="39"/>
    </w:p>
    <w:p w:rsidR="00347EBC" w:rsidRPr="00DD47D1" w:rsidRDefault="00347EBC" w:rsidP="00692ACD"/>
    <w:p w:rsidR="00347EBC" w:rsidRPr="00DD47D1" w:rsidRDefault="00347EBC" w:rsidP="00692ACD"/>
    <w:p w:rsidR="00CF757B" w:rsidRDefault="00347EBC" w:rsidP="00692ACD">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692ACD"/>
    <w:p w:rsidR="00CF757B" w:rsidRDefault="00CF757B" w:rsidP="00692ACD">
      <w:pPr>
        <w:keepNext/>
      </w:pPr>
      <w:r>
        <w:rPr>
          <w:noProof/>
          <w:lang w:eastAsia="pl-PL"/>
        </w:rPr>
        <w:lastRenderedPageBreak/>
        <w:drawing>
          <wp:inline distT="0" distB="0" distL="0" distR="0" wp14:anchorId="107A16DF" wp14:editId="36CC234F">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692ACD">
      <w:pPr>
        <w:pStyle w:val="Caption"/>
        <w:rPr>
          <w:rFonts w:ascii="Times New Roman" w:hAnsi="Times New Roman" w:cs="Times New Roman"/>
          <w:i/>
          <w:color w:val="000000" w:themeColor="text1"/>
          <w:sz w:val="24"/>
          <w:szCs w:val="24"/>
        </w:rPr>
      </w:pPr>
      <w:bookmarkStart w:id="40" w:name="_Toc408507247"/>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21</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sidR="00922C9C">
        <w:rPr>
          <w:rFonts w:ascii="Times New Roman" w:hAnsi="Times New Roman" w:cs="Times New Roman"/>
          <w:b w:val="0"/>
          <w:i/>
          <w:color w:val="000000" w:themeColor="text1"/>
          <w:sz w:val="24"/>
          <w:szCs w:val="24"/>
        </w:rPr>
        <w:t xml:space="preserve"> (Źródło [5])</w:t>
      </w:r>
      <w:bookmarkEnd w:id="40"/>
    </w:p>
    <w:p w:rsidR="00347EBC" w:rsidRDefault="00347EBC" w:rsidP="00692ACD">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692ACD"/>
    <w:p w:rsidR="00614F2C" w:rsidRDefault="00417155" w:rsidP="00692ACD">
      <w:pPr>
        <w:keepNext/>
      </w:pPr>
      <w:r w:rsidRPr="00DD47D1">
        <w:rPr>
          <w:noProof/>
          <w:lang w:eastAsia="pl-PL"/>
        </w:rPr>
        <w:lastRenderedPageBreak/>
        <w:drawing>
          <wp:inline distT="0" distB="0" distL="0" distR="0" wp14:anchorId="50734D50" wp14:editId="7269D811">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9"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417155" w:rsidRPr="00574AFD" w:rsidRDefault="00614F2C" w:rsidP="00692ACD">
      <w:pPr>
        <w:pStyle w:val="Caption"/>
        <w:rPr>
          <w:b w:val="0"/>
          <w:i/>
          <w:sz w:val="24"/>
          <w:szCs w:val="24"/>
        </w:rPr>
      </w:pPr>
      <w:bookmarkStart w:id="41" w:name="_Toc408507248"/>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22</w:t>
      </w:r>
      <w:r w:rsidR="00060D71"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1"/>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692ACD">
            <w:pPr>
              <w:keepNext/>
            </w:pPr>
            <w:r w:rsidRPr="00DD47D1">
              <w:rPr>
                <w:noProof/>
              </w:rPr>
              <w:drawing>
                <wp:inline distT="0" distB="0" distL="0" distR="0" wp14:anchorId="6192F47E" wp14:editId="5DBA6A67">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0"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b w:val="0"/>
                <w:i/>
                <w:sz w:val="24"/>
                <w:szCs w:val="24"/>
              </w:rPr>
            </w:pPr>
            <w:bookmarkStart w:id="42" w:name="_Toc408507249"/>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23</w:t>
            </w:r>
            <w:r w:rsidR="00060D71"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2"/>
          </w:p>
          <w:p w:rsidR="00347EBC" w:rsidRPr="00DD47D1" w:rsidRDefault="00347EBC" w:rsidP="00692ACD">
            <w:pPr>
              <w:rPr>
                <w:i/>
              </w:rPr>
            </w:pPr>
          </w:p>
        </w:tc>
      </w:tr>
    </w:tbl>
    <w:p w:rsidR="00C26B69" w:rsidRDefault="00347EBC" w:rsidP="00692ACD">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 xml:space="preserve">W celu usystematyzowania </w:t>
      </w:r>
      <w:r w:rsidR="00C26B69">
        <w:lastRenderedPageBreak/>
        <w:t>pracy, kość podzielono na strony (lewa – L, prawa – P) oraz części (A, B, C) jak to pokazano na rysunku 20.</w:t>
      </w:r>
      <w:r w:rsidR="00C26B69" w:rsidRPr="00C26B69">
        <w:t xml:space="preserve"> </w:t>
      </w:r>
    </w:p>
    <w:p w:rsidR="00C26B69" w:rsidRDefault="00C26B69" w:rsidP="00692ACD">
      <w:pPr>
        <w:keepNext/>
      </w:pPr>
      <w:r w:rsidRPr="00C26B69">
        <w:rPr>
          <w:noProof/>
          <w:lang w:eastAsia="pl-PL"/>
        </w:rPr>
        <w:drawing>
          <wp:inline distT="0" distB="0" distL="0" distR="0" wp14:anchorId="5390C915" wp14:editId="747F1865">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692ACD">
      <w:pPr>
        <w:pStyle w:val="Caption"/>
        <w:rPr>
          <w:rFonts w:ascii="Times New Roman" w:hAnsi="Times New Roman" w:cs="Times New Roman"/>
          <w:i/>
          <w:color w:val="000000" w:themeColor="text1"/>
          <w:sz w:val="24"/>
          <w:szCs w:val="24"/>
        </w:rPr>
      </w:pPr>
      <w:bookmarkStart w:id="43" w:name="_Toc408507250"/>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24</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3"/>
    </w:p>
    <w:p w:rsidR="00347EBC" w:rsidRPr="00DD47D1" w:rsidRDefault="00C26B69" w:rsidP="00692ACD">
      <w:r>
        <w:t xml:space="preserve">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FB3A8D" w:rsidP="00692ACD">
            <w:pPr>
              <w:keepNext/>
            </w:pPr>
            <w:r>
              <w:rPr>
                <w:noProof/>
              </w:rPr>
              <w:drawing>
                <wp:inline distT="0" distB="0" distL="0" distR="0" wp14:anchorId="4AD7DEDD" wp14:editId="568DAE02">
                  <wp:extent cx="348215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42">
                            <a:extLst>
                              <a:ext uri="{28A0092B-C50C-407E-A947-70E740481C1C}">
                                <a14:useLocalDpi xmlns:a14="http://schemas.microsoft.com/office/drawing/2010/main" val="0"/>
                              </a:ext>
                            </a:extLst>
                          </a:blip>
                          <a:stretch>
                            <a:fillRect/>
                          </a:stretch>
                        </pic:blipFill>
                        <pic:spPr>
                          <a:xfrm>
                            <a:off x="0" y="0"/>
                            <a:ext cx="3483891" cy="2706450"/>
                          </a:xfrm>
                          <a:prstGeom prst="rect">
                            <a:avLst/>
                          </a:prstGeom>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i/>
                <w:sz w:val="24"/>
                <w:szCs w:val="24"/>
              </w:rPr>
            </w:pPr>
            <w:bookmarkStart w:id="44" w:name="_Toc408507251"/>
            <w:r w:rsidRPr="00574AFD">
              <w:rPr>
                <w:i/>
                <w:sz w:val="24"/>
                <w:szCs w:val="24"/>
              </w:rPr>
              <w:t xml:space="preserve">Rysunek </w:t>
            </w:r>
            <w:r w:rsidR="00060D71" w:rsidRPr="00574AFD">
              <w:rPr>
                <w:i/>
                <w:sz w:val="24"/>
                <w:szCs w:val="24"/>
              </w:rPr>
              <w:fldChar w:fldCharType="begin"/>
            </w:r>
            <w:r w:rsidR="00060D71" w:rsidRPr="00574AFD">
              <w:rPr>
                <w:i/>
                <w:sz w:val="24"/>
                <w:szCs w:val="24"/>
              </w:rPr>
              <w:instrText xml:space="preserve"> SEQ Rysunek \* ARABIC </w:instrText>
            </w:r>
            <w:r w:rsidR="00060D71" w:rsidRPr="00574AFD">
              <w:rPr>
                <w:i/>
                <w:sz w:val="24"/>
                <w:szCs w:val="24"/>
              </w:rPr>
              <w:fldChar w:fldCharType="separate"/>
            </w:r>
            <w:r w:rsidR="0079211B">
              <w:rPr>
                <w:i/>
                <w:noProof/>
                <w:sz w:val="24"/>
                <w:szCs w:val="24"/>
              </w:rPr>
              <w:t>25</w:t>
            </w:r>
            <w:r w:rsidR="00060D71"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4"/>
          </w:p>
          <w:p w:rsidR="00347EBC" w:rsidRPr="00DD47D1" w:rsidRDefault="00347EBC" w:rsidP="00692ACD"/>
        </w:tc>
      </w:tr>
      <w:tr w:rsidR="00347EBC" w:rsidRPr="00DD47D1" w:rsidTr="005B2B13">
        <w:tc>
          <w:tcPr>
            <w:tcW w:w="9210" w:type="dxa"/>
          </w:tcPr>
          <w:p w:rsidR="00347EBC" w:rsidRPr="00DD47D1" w:rsidRDefault="00347EBC" w:rsidP="00692ACD">
            <w:pPr>
              <w:rPr>
                <w:i/>
              </w:rPr>
            </w:pPr>
          </w:p>
        </w:tc>
      </w:tr>
    </w:tbl>
    <w:p w:rsidR="00347EBC" w:rsidRPr="00DD47D1" w:rsidRDefault="00347EBC" w:rsidP="00692ACD"/>
    <w:p w:rsidR="00347EBC" w:rsidRPr="00DD47D1" w:rsidRDefault="00347EBC" w:rsidP="00692ACD">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w:t>
      </w:r>
      <w:r w:rsidRPr="00DD47D1">
        <w:lastRenderedPageBreak/>
        <w:t>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692ACD"/>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692ACD">
            <w:pPr>
              <w:keepNext/>
            </w:pPr>
            <w:r w:rsidRPr="00DD47D1">
              <w:rPr>
                <w:noProof/>
              </w:rPr>
              <w:drawing>
                <wp:inline distT="0" distB="0" distL="0" distR="0" wp14:anchorId="145967E2" wp14:editId="44F304D2">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5" w:name="_Toc408507252"/>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26</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5"/>
          </w:p>
          <w:p w:rsidR="00347EBC" w:rsidRPr="00DD47D1" w:rsidRDefault="00347EBC" w:rsidP="00692ACD"/>
        </w:tc>
        <w:tc>
          <w:tcPr>
            <w:tcW w:w="4605" w:type="dxa"/>
            <w:tcBorders>
              <w:top w:val="nil"/>
              <w:left w:val="nil"/>
              <w:bottom w:val="nil"/>
              <w:right w:val="nil"/>
            </w:tcBorders>
          </w:tcPr>
          <w:p w:rsidR="00347EBC" w:rsidRPr="00DD47D1" w:rsidRDefault="00347EBC" w:rsidP="00692ACD">
            <w:pPr>
              <w:rPr>
                <w:noProof/>
              </w:rPr>
            </w:pPr>
          </w:p>
          <w:p w:rsidR="00347EBC" w:rsidRPr="00DD47D1" w:rsidRDefault="00347EBC" w:rsidP="00692ACD">
            <w:pPr>
              <w:rPr>
                <w:noProof/>
              </w:rPr>
            </w:pPr>
          </w:p>
          <w:p w:rsidR="00347EBC" w:rsidRPr="00DD47D1" w:rsidRDefault="00347EBC" w:rsidP="00692ACD">
            <w:pPr>
              <w:rPr>
                <w:noProof/>
              </w:rPr>
            </w:pPr>
          </w:p>
          <w:p w:rsidR="00347EBC" w:rsidRDefault="00347EBC" w:rsidP="00692ACD">
            <w:pPr>
              <w:keepNext/>
            </w:pPr>
            <w:r w:rsidRPr="00DD47D1">
              <w:rPr>
                <w:noProof/>
              </w:rPr>
              <w:drawing>
                <wp:inline distT="0" distB="0" distL="0" distR="0" wp14:anchorId="3A0CBD36" wp14:editId="15C3A10E">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6" w:name="_Toc408507253"/>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27</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6"/>
          </w:p>
          <w:p w:rsidR="00347EBC" w:rsidRPr="00DD47D1" w:rsidRDefault="00347EBC" w:rsidP="00692ACD"/>
        </w:tc>
      </w:tr>
    </w:tbl>
    <w:p w:rsidR="00347EBC" w:rsidRPr="00DD47D1" w:rsidRDefault="00347EBC" w:rsidP="00692ACD">
      <w:r w:rsidRPr="00DD47D1">
        <w:t xml:space="preserve">Przygotowane próbki oznaczono zaznaczając na nich kierunki a następnie do czasu pomiaru przechowywano w formalinie. </w:t>
      </w:r>
    </w:p>
    <w:p w:rsidR="00347EBC" w:rsidRDefault="00347EBC" w:rsidP="00692ACD">
      <w:pPr>
        <w:pStyle w:val="Heading1"/>
        <w:numPr>
          <w:ilvl w:val="0"/>
          <w:numId w:val="32"/>
        </w:numPr>
        <w:rPr>
          <w:rFonts w:ascii="Times New Roman" w:hAnsi="Times New Roman" w:cs="Times New Roman"/>
        </w:rPr>
      </w:pPr>
      <w:bookmarkStart w:id="47" w:name="_Toc279849103"/>
      <w:r w:rsidRPr="00DD47D1">
        <w:rPr>
          <w:rFonts w:ascii="Times New Roman" w:hAnsi="Times New Roman" w:cs="Times New Roman"/>
        </w:rPr>
        <w:t>Statyczna próba ściskania</w:t>
      </w:r>
      <w:bookmarkEnd w:id="47"/>
      <w:r w:rsidRPr="00DD47D1">
        <w:rPr>
          <w:rFonts w:ascii="Times New Roman" w:hAnsi="Times New Roman" w:cs="Times New Roman"/>
        </w:rPr>
        <w:t xml:space="preserve"> </w:t>
      </w:r>
    </w:p>
    <w:p w:rsidR="00347EBC" w:rsidRPr="00B30AEC" w:rsidRDefault="00347EBC" w:rsidP="00692ACD"/>
    <w:p w:rsidR="00347EBC" w:rsidRPr="00DD47D1" w:rsidRDefault="00347EBC" w:rsidP="00692ACD"/>
    <w:p w:rsidR="00347EBC" w:rsidRPr="00574AFD" w:rsidRDefault="00347EBC" w:rsidP="00692ACD">
      <w:pPr>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t>CT500</w:t>
      </w:r>
      <w:r w:rsidRPr="00574AFD">
        <w:rPr>
          <w:rStyle w:val="FootnoteReference"/>
          <w:i/>
          <w:iCs/>
        </w:rPr>
        <w:footnoteReference w:id="30"/>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w:t>
      </w:r>
      <w:r w:rsidRPr="00574AFD">
        <w:rPr>
          <w:rStyle w:val="HTMLCite"/>
          <w:i w:val="0"/>
        </w:rPr>
        <w:lastRenderedPageBreak/>
        <w:t>z maksymalną siła 500N. Urządzenie wyposażone jest w sterownik wraz z oprogramowaniem umożliwiający sterowanie eksperymentem.</w:t>
      </w:r>
    </w:p>
    <w:p w:rsidR="00347EBC" w:rsidRPr="00DD47D1" w:rsidRDefault="00347EBC" w:rsidP="00692ACD">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drawing>
                <wp:inline distT="0" distB="0" distL="0" distR="0" wp14:anchorId="0D0640CC" wp14:editId="43F09A1E">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8" w:name="_Toc408507254"/>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28</w:t>
            </w:r>
            <w:r w:rsidR="002A71BE"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8"/>
          </w:p>
          <w:p w:rsidR="00347EBC" w:rsidRPr="00DD47D1" w:rsidRDefault="00347EBC" w:rsidP="00692ACD"/>
        </w:tc>
      </w:tr>
      <w:tr w:rsidR="00347EBC" w:rsidRPr="00DD47D1" w:rsidTr="005B2B13">
        <w:tc>
          <w:tcPr>
            <w:tcW w:w="9210" w:type="dxa"/>
          </w:tcPr>
          <w:p w:rsidR="00347EBC" w:rsidRPr="00DD47D1" w:rsidRDefault="00347EBC" w:rsidP="00692ACD"/>
        </w:tc>
      </w:tr>
    </w:tbl>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692ACD">
            <w:pPr>
              <w:keepNext/>
            </w:pPr>
            <w:r w:rsidRPr="00DD47D1">
              <w:rPr>
                <w:noProof/>
              </w:rPr>
              <w:lastRenderedPageBreak/>
              <w:drawing>
                <wp:inline distT="0" distB="0" distL="0" distR="0" wp14:anchorId="005539BC" wp14:editId="609483B0">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9" w:name="_Toc408507255"/>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79211B">
              <w:rPr>
                <w:i/>
                <w:noProof/>
                <w:color w:val="000000" w:themeColor="text1"/>
                <w:sz w:val="24"/>
                <w:szCs w:val="24"/>
              </w:rPr>
              <w:t>29</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49"/>
          </w:p>
          <w:p w:rsidR="00347EBC" w:rsidRPr="00DD47D1" w:rsidRDefault="00347EBC" w:rsidP="00692ACD"/>
        </w:tc>
      </w:tr>
    </w:tbl>
    <w:p w:rsidR="00347EBC" w:rsidRPr="00DD47D1" w:rsidRDefault="00347EBC" w:rsidP="00692ACD"/>
    <w:p w:rsidR="00347EBC" w:rsidRPr="00DD47D1" w:rsidRDefault="00347EBC" w:rsidP="00692ACD">
      <w:r w:rsidRPr="00DD47D1">
        <w:t>Przebieg wykonywanego eksperymentu był następujący :</w:t>
      </w:r>
    </w:p>
    <w:p w:rsidR="00347EBC" w:rsidRPr="00DD47D1" w:rsidRDefault="00347EBC" w:rsidP="00692ACD"/>
    <w:p w:rsidR="00347EBC" w:rsidRPr="00DD47D1" w:rsidRDefault="00347EBC" w:rsidP="00692ACD">
      <w:pPr>
        <w:pStyle w:val="ListParagraph"/>
        <w:numPr>
          <w:ilvl w:val="0"/>
          <w:numId w:val="33"/>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692ACD">
      <w:pPr>
        <w:pStyle w:val="ListParagraph"/>
        <w:numPr>
          <w:ilvl w:val="0"/>
          <w:numId w:val="33"/>
        </w:numPr>
      </w:pPr>
      <w:r w:rsidRPr="00DD47D1">
        <w:t>Próbka była ściskania do wartości odkształcenia 1.5%</w:t>
      </w:r>
    </w:p>
    <w:p w:rsidR="00347EBC" w:rsidRPr="00DD47D1" w:rsidRDefault="00347EBC" w:rsidP="00692ACD">
      <w:pPr>
        <w:pStyle w:val="ListParagraph"/>
        <w:numPr>
          <w:ilvl w:val="0"/>
          <w:numId w:val="33"/>
        </w:numPr>
      </w:pPr>
      <w:r w:rsidRPr="00DD47D1">
        <w:t>Pomiędzy wartością odkształceń 0.5% a 1.5% wykonano 8-10 cykli naprzemiennego ściskania i odpuszczania naprężeń mających na celu ustabilizowanie próbki w uchwycie.</w:t>
      </w:r>
    </w:p>
    <w:p w:rsidR="00347EBC" w:rsidRPr="00DD47D1" w:rsidRDefault="00347EBC" w:rsidP="00692ACD">
      <w:pPr>
        <w:pStyle w:val="ListParagraph"/>
        <w:numPr>
          <w:ilvl w:val="0"/>
          <w:numId w:val="33"/>
        </w:numPr>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692ACD">
      <w:pPr>
        <w:pStyle w:val="ListParagraph"/>
        <w:numPr>
          <w:ilvl w:val="0"/>
          <w:numId w:val="33"/>
        </w:numPr>
      </w:pPr>
      <w:r w:rsidRPr="00DD47D1">
        <w:t xml:space="preserve">Po wykonaniu ostatniego pomiaru odpuszczono zadane naprężenie do wartości zerowej. </w:t>
      </w:r>
    </w:p>
    <w:p w:rsidR="00347EBC" w:rsidRPr="00DD47D1" w:rsidRDefault="00347EBC" w:rsidP="00692ACD"/>
    <w:p w:rsidR="00347EBC" w:rsidRPr="00DD47D1" w:rsidRDefault="00347EBC" w:rsidP="00692ACD"/>
    <w:p w:rsidR="00347EBC" w:rsidRPr="00DD47D1" w:rsidRDefault="00347EBC" w:rsidP="00692ACD"/>
    <w:p w:rsidR="00347EBC" w:rsidRPr="00DD47D1" w:rsidRDefault="00347EBC" w:rsidP="00692ACD">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w:t>
      </w:r>
      <w:r w:rsidRPr="00DD47D1">
        <w:lastRenderedPageBreak/>
        <w:t>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692ACD">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692ACD">
            <w:pPr>
              <w:keepNext/>
            </w:pPr>
            <w:r w:rsidRPr="00DD47D1">
              <w:rPr>
                <w:noProof/>
              </w:rPr>
              <w:drawing>
                <wp:inline distT="0" distB="0" distL="0" distR="0" wp14:anchorId="3C8CDF17" wp14:editId="035749A7">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FD77D2">
              <w:rPr>
                <w:i/>
                <w:noProof/>
                <w:color w:val="000000" w:themeColor="text1"/>
                <w:sz w:val="24"/>
                <w:szCs w:val="24"/>
              </w:rPr>
              <w:t>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692ACD">
            <w:pPr>
              <w:pStyle w:val="Caption"/>
            </w:pPr>
          </w:p>
        </w:tc>
        <w:tc>
          <w:tcPr>
            <w:tcW w:w="4643" w:type="dxa"/>
          </w:tcPr>
          <w:p w:rsidR="00347EBC" w:rsidRDefault="00347EBC" w:rsidP="00692ACD">
            <w:pPr>
              <w:keepNext/>
            </w:pPr>
            <w:r w:rsidRPr="00DD47D1">
              <w:rPr>
                <w:noProof/>
              </w:rPr>
              <w:drawing>
                <wp:inline distT="0" distB="0" distL="0" distR="0" wp14:anchorId="46B14C68" wp14:editId="1ACD093A">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692ACD">
            <w:pPr>
              <w:pStyle w:val="Caption"/>
              <w:rPr>
                <w:b w:val="0"/>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FD77D2">
              <w:rPr>
                <w:i/>
                <w:noProof/>
                <w:color w:val="000000" w:themeColor="text1"/>
                <w:sz w:val="24"/>
                <w:szCs w:val="24"/>
              </w:rPr>
              <w:t>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692ACD">
            <w:pPr>
              <w:keepNext/>
            </w:pPr>
          </w:p>
          <w:p w:rsidR="00347EBC" w:rsidRPr="00DD47D1" w:rsidRDefault="00347EBC" w:rsidP="00692ACD">
            <w:pPr>
              <w:pStyle w:val="Caption"/>
            </w:pPr>
          </w:p>
        </w:tc>
      </w:tr>
    </w:tbl>
    <w:p w:rsidR="00347EBC" w:rsidRDefault="00347EBC" w:rsidP="00692ACD">
      <w:pPr>
        <w:pStyle w:val="Heading1"/>
        <w:numPr>
          <w:ilvl w:val="0"/>
          <w:numId w:val="32"/>
        </w:numPr>
        <w:rPr>
          <w:rFonts w:ascii="Times New Roman" w:hAnsi="Times New Roman" w:cs="Times New Roman"/>
        </w:rPr>
      </w:pPr>
      <w:bookmarkStart w:id="50" w:name="_Toc279849104"/>
      <w:r>
        <w:rPr>
          <w:rFonts w:ascii="Times New Roman" w:hAnsi="Times New Roman" w:cs="Times New Roman"/>
        </w:rPr>
        <w:t>ImageJ</w:t>
      </w:r>
      <w:bookmarkEnd w:id="50"/>
    </w:p>
    <w:p w:rsidR="00347EBC" w:rsidRDefault="00347EBC" w:rsidP="00692ACD"/>
    <w:p w:rsidR="00347EBC" w:rsidRDefault="00347EBC" w:rsidP="00692ACD">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w:t>
      </w:r>
      <w:r w:rsidR="00AB1116">
        <w:t>program wielowątkowy dlatego też</w:t>
      </w:r>
      <w:r>
        <w:t xml:space="preserve"> otwieranie obrazu może się odbywać równolegle z innymi operacjami. </w:t>
      </w:r>
    </w:p>
    <w:p w:rsidR="00347EBC" w:rsidRDefault="00347EBC" w:rsidP="00692ACD"/>
    <w:p w:rsidR="00347EBC" w:rsidRDefault="00347EBC" w:rsidP="00692ACD">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692ACD"/>
    <w:p w:rsidR="00347EBC" w:rsidRDefault="00347EBC" w:rsidP="00692ACD">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692ACD"/>
    <w:p w:rsidR="00347EBC" w:rsidRDefault="00347EBC" w:rsidP="00692ACD">
      <w:r>
        <w:t xml:space="preserve">Dostępna jest również przestrzenna kalibracja, dzięki czemu można otrzymać informacje o rzeczywistych rozmiarach badanego przedmiotu/próbki. </w:t>
      </w:r>
    </w:p>
    <w:p w:rsidR="00347EBC" w:rsidRDefault="00347EBC" w:rsidP="00692ACD"/>
    <w:p w:rsidR="00347EBC" w:rsidRDefault="00347EBC" w:rsidP="00692ACD">
      <w:r>
        <w:t>ImageJ posiada szereg wtyczek, które są ogólnie dostępne, rozwiązujące niemal wszystkie problemy jakie można napotkać przy obróbce obrazów.</w:t>
      </w:r>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Adjust </w:t>
      </w:r>
      <w:r>
        <w:sym w:font="Wingdings" w:char="F0E0"/>
      </w:r>
      <w:r>
        <w:t xml:space="preserve"> Treshold</w:t>
      </w:r>
    </w:p>
    <w:p w:rsidR="00347EBC" w:rsidRDefault="00347EBC" w:rsidP="00692ACD">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692ACD"/>
    <w:p w:rsidR="00347EBC" w:rsidRDefault="00347EBC" w:rsidP="00692ACD">
      <w:pPr>
        <w:keepNext/>
      </w:pPr>
      <w:r>
        <w:rPr>
          <w:noProof/>
          <w:lang w:eastAsia="pl-PL"/>
        </w:rPr>
        <w:drawing>
          <wp:inline distT="0" distB="0" distL="0" distR="0" wp14:anchorId="46E7A892" wp14:editId="403AD336">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1" w:name="_Toc408507256"/>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30</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Ustawianie tresholdu, z opisem funkcji .</w:t>
      </w:r>
      <w:bookmarkEnd w:id="51"/>
    </w:p>
    <w:p w:rsidR="00347EBC" w:rsidRDefault="00347EBC" w:rsidP="00692ACD"/>
    <w:p w:rsidR="00347EBC" w:rsidRDefault="00347EBC" w:rsidP="00692ACD">
      <w:pPr>
        <w:pStyle w:val="ListParagraph"/>
        <w:numPr>
          <w:ilvl w:val="2"/>
          <w:numId w:val="35"/>
        </w:numPr>
      </w:pPr>
      <w:r>
        <w:t xml:space="preserve">Image </w:t>
      </w:r>
      <w:r>
        <w:sym w:font="Wingdings" w:char="F0E0"/>
      </w:r>
      <w:r>
        <w:t xml:space="preserve"> Stacks </w:t>
      </w:r>
      <w:r>
        <w:sym w:font="Wingdings" w:char="F0E0"/>
      </w:r>
      <w:r>
        <w:t xml:space="preserve"> Tools </w:t>
      </w:r>
      <w:r>
        <w:sym w:font="Wingdings" w:char="F0E0"/>
      </w:r>
      <w:r>
        <w:t xml:space="preserve"> Make Substack</w:t>
      </w:r>
    </w:p>
    <w:p w:rsidR="00347EBC" w:rsidRDefault="00347EBC" w:rsidP="00692ACD"/>
    <w:p w:rsidR="00347EBC" w:rsidRDefault="00347EBC" w:rsidP="00692ACD">
      <w:r>
        <w:t>Funkcja ta tworzy nowy „stack” obrazów w zadanym przez użytkownika zakresie. Potrafi także wybierać obrazy z zadaną inkrementacją, jak również listę obrazów.</w:t>
      </w:r>
    </w:p>
    <w:p w:rsidR="00347EBC" w:rsidRDefault="00347EBC" w:rsidP="00692ACD"/>
    <w:p w:rsidR="00347EBC" w:rsidRDefault="00347EBC" w:rsidP="00692ACD">
      <w:pPr>
        <w:keepNext/>
      </w:pPr>
      <w:r>
        <w:rPr>
          <w:noProof/>
          <w:lang w:eastAsia="pl-PL"/>
        </w:rPr>
        <w:lastRenderedPageBreak/>
        <w:drawing>
          <wp:inline distT="0" distB="0" distL="0" distR="0" wp14:anchorId="2BC5A738" wp14:editId="58ACD8B3">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2" w:name="_Toc408507257"/>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31</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Zadawanie „substacku” z inkrementacją</w:t>
      </w:r>
      <w:r w:rsidRPr="002A71BE">
        <w:rPr>
          <w:rFonts w:ascii="Times New Roman" w:hAnsi="Times New Roman" w:cs="Times New Roman"/>
          <w:i/>
          <w:color w:val="000000" w:themeColor="text1"/>
          <w:sz w:val="24"/>
          <w:szCs w:val="24"/>
        </w:rPr>
        <w:t>.</w:t>
      </w:r>
      <w:bookmarkEnd w:id="52"/>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Dilate</w:t>
      </w:r>
    </w:p>
    <w:p w:rsidR="00347EBC" w:rsidRDefault="00347EBC" w:rsidP="00692ACD"/>
    <w:p w:rsidR="00347EBC" w:rsidRDefault="00347EBC" w:rsidP="00692ACD">
      <w:r>
        <w:t xml:space="preserve">Funkcja ta dodaje piksele do krawędzi obrazka. Wypełnia w tej sposób dziury w strukturze kości, co później ułatwia dokładniejsze wyznaczenie powierzchni próbki. </w:t>
      </w:r>
    </w:p>
    <w:p w:rsidR="00347EBC" w:rsidRDefault="00347EBC" w:rsidP="00692ACD"/>
    <w:p w:rsidR="00347EBC" w:rsidRDefault="00347EBC" w:rsidP="00692ACD">
      <w:pPr>
        <w:pStyle w:val="ListParagraph"/>
        <w:numPr>
          <w:ilvl w:val="2"/>
          <w:numId w:val="35"/>
        </w:numPr>
      </w:pPr>
      <w:r>
        <w:t xml:space="preserve">Process </w:t>
      </w:r>
      <w:r>
        <w:sym w:font="Wingdings" w:char="F0E0"/>
      </w:r>
      <w:r>
        <w:t xml:space="preserve"> Binary </w:t>
      </w:r>
      <w:r>
        <w:sym w:font="Wingdings" w:char="F0E0"/>
      </w:r>
      <w:r>
        <w:t xml:space="preserve"> Erode</w:t>
      </w:r>
    </w:p>
    <w:p w:rsidR="00347EBC" w:rsidRDefault="00347EBC" w:rsidP="00692ACD">
      <w:r>
        <w:t xml:space="preserve">Usuwa piksele z krawędzi obrazka. Oczyszcza brzegi z zakłóceń, wygładzając powierzchnię. </w:t>
      </w:r>
    </w:p>
    <w:p w:rsidR="00347EBC" w:rsidRDefault="00347EBC" w:rsidP="00692ACD"/>
    <w:p w:rsidR="00347EBC" w:rsidRDefault="00347EBC" w:rsidP="00692ACD">
      <w:pPr>
        <w:keepNext/>
      </w:pPr>
      <w:r>
        <w:rPr>
          <w:noProof/>
          <w:lang w:eastAsia="pl-PL"/>
        </w:rPr>
        <w:drawing>
          <wp:inline distT="0" distB="0" distL="0" distR="0" wp14:anchorId="7A021E32" wp14:editId="3E4D55D5">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2A71BE" w:rsidRDefault="00347EBC" w:rsidP="00692ACD">
      <w:pPr>
        <w:pStyle w:val="Caption"/>
        <w:rPr>
          <w:rFonts w:ascii="Times New Roman" w:hAnsi="Times New Roman" w:cs="Times New Roman"/>
          <w:i/>
          <w:color w:val="000000" w:themeColor="text1"/>
          <w:sz w:val="24"/>
          <w:szCs w:val="24"/>
        </w:rPr>
      </w:pPr>
      <w:bookmarkStart w:id="53" w:name="_Toc408507258"/>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32</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Przedstawienie działania funkcji z grupy Binary.</w:t>
      </w:r>
      <w:bookmarkEnd w:id="53"/>
      <w:r w:rsidRPr="002A71BE">
        <w:rPr>
          <w:rFonts w:ascii="Times New Roman" w:hAnsi="Times New Roman" w:cs="Times New Roman"/>
          <w:b w:val="0"/>
          <w:i/>
          <w:color w:val="000000" w:themeColor="text1"/>
          <w:sz w:val="24"/>
          <w:szCs w:val="24"/>
        </w:rPr>
        <w:t xml:space="preserve"> </w:t>
      </w:r>
    </w:p>
    <w:p w:rsidR="00347EBC" w:rsidRDefault="00347EBC" w:rsidP="00692ACD"/>
    <w:p w:rsidR="00347EBC" w:rsidRDefault="00347EBC" w:rsidP="00692ACD">
      <w:pPr>
        <w:pStyle w:val="ListParagraph"/>
        <w:numPr>
          <w:ilvl w:val="1"/>
          <w:numId w:val="35"/>
        </w:numPr>
      </w:pPr>
      <w:r>
        <w:t>BoneJ</w:t>
      </w:r>
    </w:p>
    <w:p w:rsidR="00347EBC" w:rsidRDefault="00347EBC" w:rsidP="00692ACD"/>
    <w:p w:rsidR="00347EBC" w:rsidRDefault="00347EBC" w:rsidP="00692ACD">
      <w:r>
        <w:t xml:space="preserve">BoneJ jest pluginem  programu ImageJ stworzonym do analizy obrazów kości. Zapewnia darmowe, open-source’owe narzędzia do badania beleczek kostnych, a także całej struktury kości. </w:t>
      </w:r>
    </w:p>
    <w:p w:rsidR="00347EBC" w:rsidRDefault="00347EBC" w:rsidP="00692ACD"/>
    <w:p w:rsidR="00347EBC" w:rsidRDefault="00347EBC" w:rsidP="00692ACD">
      <w:pPr>
        <w:pStyle w:val="ListParagraph"/>
        <w:numPr>
          <w:ilvl w:val="2"/>
          <w:numId w:val="35"/>
        </w:numPr>
      </w:pPr>
      <w:r>
        <w:t>Volume Fraction</w:t>
      </w:r>
    </w:p>
    <w:p w:rsidR="00347EBC" w:rsidRDefault="00347EBC" w:rsidP="00692ACD"/>
    <w:p w:rsidR="00347EBC" w:rsidRPr="00411475" w:rsidRDefault="00347EBC" w:rsidP="00692ACD">
      <w:r>
        <w:t xml:space="preserve">Funkcja ta ustala stosunek objętości zmineralizowanej kości do objętości próbki (BV/TV). W najprostszym rozumieniu oznacza to ilość voxeli kości podzieloną przez całkowitą ilość voxeli. </w:t>
      </w:r>
    </w:p>
    <w:p w:rsidR="00347EBC" w:rsidRPr="00DD47D1" w:rsidRDefault="00347EBC" w:rsidP="00692ACD">
      <w:pPr>
        <w:pStyle w:val="Heading1"/>
        <w:numPr>
          <w:ilvl w:val="0"/>
          <w:numId w:val="35"/>
        </w:numPr>
        <w:rPr>
          <w:rFonts w:ascii="Times New Roman" w:hAnsi="Times New Roman" w:cs="Times New Roman"/>
        </w:rPr>
      </w:pPr>
      <w:bookmarkStart w:id="54" w:name="_Toc279849105"/>
      <w:r w:rsidRPr="00DD47D1">
        <w:rPr>
          <w:rFonts w:ascii="Times New Roman" w:hAnsi="Times New Roman" w:cs="Times New Roman"/>
        </w:rPr>
        <w:lastRenderedPageBreak/>
        <w:t>Analiza danych eksperymentalnych</w:t>
      </w:r>
      <w:bookmarkEnd w:id="54"/>
      <w:r w:rsidRPr="00DD47D1">
        <w:rPr>
          <w:rFonts w:ascii="Times New Roman" w:hAnsi="Times New Roman" w:cs="Times New Roman"/>
        </w:rPr>
        <w:t xml:space="preserve"> </w:t>
      </w:r>
    </w:p>
    <w:p w:rsidR="00347EBC" w:rsidRPr="00DD47D1" w:rsidRDefault="00347EBC" w:rsidP="00692ACD"/>
    <w:p w:rsidR="00347EBC" w:rsidRDefault="003A0538" w:rsidP="00692ACD">
      <w:pPr>
        <w:pStyle w:val="Heading2"/>
      </w:pPr>
      <w:bookmarkStart w:id="55" w:name="_Toc279849106"/>
      <w:r>
        <w:t xml:space="preserve">7.1. </w:t>
      </w:r>
      <w:r w:rsidR="00347EBC" w:rsidRPr="00DD47D1">
        <w:t>PROCEDURA SCISKANIA KOSCI</w:t>
      </w:r>
      <w:bookmarkEnd w:id="55"/>
    </w:p>
    <w:p w:rsidR="00347EBC" w:rsidRPr="004D2837" w:rsidRDefault="00347EBC" w:rsidP="00692ACD"/>
    <w:p w:rsidR="00347EBC" w:rsidRPr="004D2837" w:rsidRDefault="00347EBC" w:rsidP="00692ACD">
      <w:pPr>
        <w:pStyle w:val="ListParagraph"/>
        <w:numPr>
          <w:ilvl w:val="0"/>
          <w:numId w:val="23"/>
        </w:numPr>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692ACD">
      <w:pPr>
        <w:pStyle w:val="ListParagraph"/>
        <w:numPr>
          <w:ilvl w:val="0"/>
          <w:numId w:val="23"/>
        </w:numPr>
        <w:rPr>
          <w:b/>
        </w:rPr>
      </w:pPr>
      <w:r>
        <w:t>Każdą</w:t>
      </w:r>
      <w:r w:rsidRPr="00DD47D1">
        <w:t xml:space="preserve"> kość oczyszczono dokładnie i pocięto na mniejsze kawałki.</w:t>
      </w:r>
    </w:p>
    <w:p w:rsidR="00347EBC" w:rsidRPr="004D2837" w:rsidRDefault="00347EBC" w:rsidP="00692ACD">
      <w:pPr>
        <w:pStyle w:val="ListParagraph"/>
        <w:numPr>
          <w:ilvl w:val="0"/>
          <w:numId w:val="23"/>
        </w:numPr>
        <w:rPr>
          <w:b/>
        </w:rPr>
      </w:pPr>
      <w:r w:rsidRPr="00DD47D1">
        <w:t>Każdy z mniejszych kawałków oznaczono numerycznie i literami, by moc było je rozróżnić</w:t>
      </w:r>
      <w:r w:rsidR="0031095B">
        <w:t>, tak jak to zostało opisane w rozdziale 4.</w:t>
      </w:r>
    </w:p>
    <w:p w:rsidR="00347EBC" w:rsidRPr="004D2837" w:rsidRDefault="00347EBC" w:rsidP="00692ACD">
      <w:pPr>
        <w:pStyle w:val="ListParagraph"/>
        <w:numPr>
          <w:ilvl w:val="0"/>
          <w:numId w:val="23"/>
        </w:numPr>
        <w:rPr>
          <w:b/>
        </w:rPr>
      </w:pPr>
      <w:r w:rsidRPr="00DD47D1">
        <w:t xml:space="preserve">Z tak oznaczonych kawałków pobrano małe </w:t>
      </w:r>
      <w:r>
        <w:t>sześ</w:t>
      </w:r>
      <w:r w:rsidRPr="00DD47D1">
        <w:t>ciany.</w:t>
      </w:r>
    </w:p>
    <w:p w:rsidR="00347EBC" w:rsidRPr="004D2837" w:rsidRDefault="00347EBC" w:rsidP="00692ACD">
      <w:pPr>
        <w:pStyle w:val="ListParagraph"/>
        <w:numPr>
          <w:ilvl w:val="0"/>
          <w:numId w:val="23"/>
        </w:numPr>
        <w:rPr>
          <w:b/>
        </w:rPr>
      </w:pPr>
      <w:r w:rsidRPr="00DD47D1">
        <w:t xml:space="preserve">Najpierw rozcięto kawałek na </w:t>
      </w:r>
      <w:r>
        <w:t>pó</w:t>
      </w:r>
      <w:r w:rsidRPr="00DD47D1">
        <w:t>ł, przy pomocy malej piły ręcznej,</w:t>
      </w:r>
    </w:p>
    <w:p w:rsidR="00347EBC" w:rsidRPr="004D2837" w:rsidRDefault="00347EBC" w:rsidP="00692ACD">
      <w:pPr>
        <w:pStyle w:val="ListParagraph"/>
        <w:numPr>
          <w:ilvl w:val="0"/>
          <w:numId w:val="23"/>
        </w:numPr>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692ACD">
      <w:pPr>
        <w:pStyle w:val="ListParagraph"/>
        <w:numPr>
          <w:ilvl w:val="0"/>
          <w:numId w:val="23"/>
        </w:numPr>
        <w:rPr>
          <w:b/>
        </w:rPr>
      </w:pPr>
      <w:r w:rsidRPr="00DD47D1">
        <w:t>uzyskana w ten sposób kostkę, oznaczano dodatkowo symbolami numerycznymi, określającymi kierunek</w:t>
      </w:r>
    </w:p>
    <w:p w:rsidR="00347EBC" w:rsidRPr="004D2837" w:rsidRDefault="00347EBC" w:rsidP="00692ACD">
      <w:pPr>
        <w:pStyle w:val="ListParagraph"/>
        <w:numPr>
          <w:ilvl w:val="0"/>
          <w:numId w:val="23"/>
        </w:numPr>
        <w:rPr>
          <w:b/>
        </w:rPr>
      </w:pPr>
      <w:r w:rsidRPr="00DD47D1">
        <w:t xml:space="preserve">z jednego kawałka uzyskano średnio 3 sześciany </w:t>
      </w:r>
    </w:p>
    <w:p w:rsidR="00347EBC" w:rsidRPr="004D2837" w:rsidRDefault="00347EBC" w:rsidP="00692ACD">
      <w:pPr>
        <w:pStyle w:val="ListParagraph"/>
        <w:numPr>
          <w:ilvl w:val="0"/>
          <w:numId w:val="23"/>
        </w:numPr>
        <w:rPr>
          <w:b/>
        </w:rPr>
      </w:pPr>
      <w:r w:rsidRPr="00DD47D1">
        <w:t>tak przygotowane kosteczki umieszczono w mikrotomografie</w:t>
      </w:r>
    </w:p>
    <w:p w:rsidR="00347EBC" w:rsidRPr="004D2837" w:rsidRDefault="00347EBC" w:rsidP="00692ACD">
      <w:pPr>
        <w:pStyle w:val="ListParagraph"/>
        <w:numPr>
          <w:ilvl w:val="0"/>
          <w:numId w:val="23"/>
        </w:numPr>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692ACD">
      <w:pPr>
        <w:pStyle w:val="ListParagraph"/>
        <w:numPr>
          <w:ilvl w:val="0"/>
          <w:numId w:val="23"/>
        </w:numPr>
        <w:rPr>
          <w:b/>
        </w:rPr>
      </w:pPr>
      <w:r w:rsidRPr="00DD47D1">
        <w:t xml:space="preserve">wykonywano następnie ściskanie odpowiednio do </w:t>
      </w:r>
      <w:r w:rsidR="002A71BE" w:rsidRPr="00DD47D1">
        <w:t>0.5, 1.5, 2.5 i 3.5</w:t>
      </w:r>
      <w:r w:rsidR="002A71BE">
        <w:t xml:space="preserve">% </w:t>
      </w:r>
      <w:r w:rsidRPr="00DD47D1">
        <w:t>początkowej długości boku kosteczki, po każdym ściskaniu do odpowiedniego procentu pozostawiono kostkę do relaksacji materiału, by nie zaburzyć pomiarów</w:t>
      </w:r>
    </w:p>
    <w:p w:rsidR="00347EBC" w:rsidRPr="004D2837" w:rsidRDefault="00347EBC" w:rsidP="00692ACD">
      <w:pPr>
        <w:pStyle w:val="ListParagraph"/>
        <w:numPr>
          <w:ilvl w:val="0"/>
          <w:numId w:val="23"/>
        </w:numPr>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692ACD">
      <w:pPr>
        <w:pStyle w:val="ListParagraph"/>
        <w:numPr>
          <w:ilvl w:val="0"/>
          <w:numId w:val="23"/>
        </w:numPr>
        <w:rPr>
          <w:b/>
        </w:rPr>
      </w:pPr>
      <w:r w:rsidRPr="00DD47D1">
        <w:t>każdą kostkę ściskano w specjalnej maszynie w każdym z 3 kierunków, nie wykonywało się to automatycznie, za każdym razem kostkę należało przekręcić</w:t>
      </w:r>
    </w:p>
    <w:p w:rsidR="00347EBC" w:rsidRPr="004D2837" w:rsidRDefault="00347EBC" w:rsidP="00692ACD">
      <w:pPr>
        <w:pStyle w:val="ListParagraph"/>
        <w:numPr>
          <w:ilvl w:val="0"/>
          <w:numId w:val="23"/>
        </w:numPr>
        <w:rPr>
          <w:b/>
        </w:rPr>
      </w:pPr>
      <w:r w:rsidRPr="00DD47D1">
        <w:t>pojedynczy pomiar trwał około 45min</w:t>
      </w:r>
    </w:p>
    <w:p w:rsidR="00347EBC" w:rsidRPr="004D2837" w:rsidRDefault="00347EBC" w:rsidP="00692ACD">
      <w:pPr>
        <w:pStyle w:val="Heading2"/>
      </w:pPr>
      <w:bookmarkStart w:id="56" w:name="_Toc279849107"/>
      <w:r>
        <w:t xml:space="preserve">7.2. </w:t>
      </w:r>
      <w:r w:rsidRPr="00DD47D1">
        <w:t>PROCEDURA KALIBRACJI MIKROTOMOGRAFU</w:t>
      </w:r>
      <w:bookmarkEnd w:id="56"/>
    </w:p>
    <w:p w:rsidR="00347EBC" w:rsidRPr="00DD47D1" w:rsidRDefault="00347EBC" w:rsidP="00692ACD"/>
    <w:p w:rsidR="00347EBC" w:rsidRPr="00DD47D1" w:rsidRDefault="00347EBC" w:rsidP="00692ACD">
      <w:pPr>
        <w:pStyle w:val="ListParagraph"/>
        <w:numPr>
          <w:ilvl w:val="0"/>
          <w:numId w:val="27"/>
        </w:numPr>
      </w:pPr>
      <w:r w:rsidRPr="00DD47D1">
        <w:t>Ustalenie liczby projekcji – im więcej projekcji tym lepsza rozdzielczość, ale dłuższy czas pomiaru. Liczba projekcji ustalona na 1600, rozdzielczość 6,5um</w:t>
      </w:r>
    </w:p>
    <w:p w:rsidR="00347EBC" w:rsidRPr="00DD47D1" w:rsidRDefault="00347EBC" w:rsidP="00692ACD">
      <w:pPr>
        <w:pStyle w:val="ListParagraph"/>
        <w:numPr>
          <w:ilvl w:val="0"/>
          <w:numId w:val="27"/>
        </w:numPr>
      </w:pPr>
      <w:r w:rsidRPr="00DD47D1">
        <w:t>Kalibracja offsetu</w:t>
      </w:r>
    </w:p>
    <w:p w:rsidR="00347EBC" w:rsidRPr="00DD47D1" w:rsidRDefault="00347EBC" w:rsidP="00692ACD">
      <w:pPr>
        <w:pStyle w:val="ListParagraph"/>
        <w:numPr>
          <w:ilvl w:val="0"/>
          <w:numId w:val="27"/>
        </w:numPr>
      </w:pPr>
      <w:r w:rsidRPr="00DD47D1">
        <w:t>Adjustowanie włókna</w:t>
      </w:r>
    </w:p>
    <w:p w:rsidR="00347EBC" w:rsidRPr="00DD47D1" w:rsidRDefault="00347EBC" w:rsidP="00692ACD">
      <w:pPr>
        <w:pStyle w:val="ListParagraph"/>
        <w:numPr>
          <w:ilvl w:val="0"/>
          <w:numId w:val="27"/>
        </w:numPr>
      </w:pPr>
      <w:r w:rsidRPr="00DD47D1">
        <w:t>Centrowanie układu magnetycznego</w:t>
      </w:r>
    </w:p>
    <w:p w:rsidR="00347EBC" w:rsidRPr="00DD47D1" w:rsidRDefault="00347EBC" w:rsidP="00692ACD">
      <w:pPr>
        <w:pStyle w:val="ListParagraph"/>
        <w:numPr>
          <w:ilvl w:val="0"/>
          <w:numId w:val="27"/>
        </w:numPr>
      </w:pPr>
      <w:r w:rsidRPr="00DD47D1">
        <w:t>Kalibracja wzmocnienia dla różnych prądów lampy</w:t>
      </w:r>
    </w:p>
    <w:p w:rsidR="00347EBC" w:rsidRDefault="00347EBC" w:rsidP="00692ACD">
      <w:pPr>
        <w:pStyle w:val="Heading1"/>
        <w:rPr>
          <w:rFonts w:ascii="Times New Roman" w:hAnsi="Times New Roman" w:cs="Times New Roman"/>
          <w:b w:val="0"/>
          <w:sz w:val="24"/>
          <w:szCs w:val="24"/>
        </w:rPr>
      </w:pPr>
    </w:p>
    <w:p w:rsidR="00347EBC" w:rsidRPr="004D2837" w:rsidRDefault="00347EBC" w:rsidP="00692ACD">
      <w:pPr>
        <w:pStyle w:val="Heading2"/>
      </w:pPr>
      <w:r>
        <w:t xml:space="preserve"> </w:t>
      </w:r>
      <w:bookmarkStart w:id="57" w:name="_Toc279849108"/>
      <w:r w:rsidR="003A0538">
        <w:t xml:space="preserve">7.3. </w:t>
      </w:r>
      <w:r w:rsidRPr="00DD47D1">
        <w:t>OBROBKA W IMAGEJ</w:t>
      </w:r>
      <w:bookmarkEnd w:id="57"/>
    </w:p>
    <w:p w:rsidR="00347EBC" w:rsidRPr="00DD47D1" w:rsidRDefault="00347EBC" w:rsidP="00692ACD">
      <w:pPr>
        <w:pStyle w:val="Heading1"/>
        <w:ind w:left="720"/>
        <w:rPr>
          <w:rFonts w:ascii="Times New Roman" w:hAnsi="Times New Roman" w:cs="Times New Roman"/>
          <w:b w:val="0"/>
          <w:sz w:val="24"/>
          <w:szCs w:val="24"/>
        </w:rPr>
      </w:pPr>
    </w:p>
    <w:p w:rsidR="00347EBC" w:rsidRPr="00DD47D1" w:rsidRDefault="00347EBC" w:rsidP="00692ACD">
      <w:pPr>
        <w:rPr>
          <w:b/>
        </w:rPr>
      </w:pPr>
      <w:r w:rsidRPr="00DD47D1">
        <w:t xml:space="preserve">Otrzymano serie około 1600 zdjęć z mikrotomografu kostki w każdym kierunku. W celu otrzymania interesujących nas rezultatów, należało rozpocząć od wyznaczenia Modułu Younga, dla każdego kierunku, każdej kostki. Problem z uzyskaniem satysfakcjonujących wyników </w:t>
      </w:r>
      <w:r w:rsidRPr="00DD47D1">
        <w:lastRenderedPageBreak/>
        <w:t>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692ACD">
      <w:pPr>
        <w:rPr>
          <w:b/>
        </w:rPr>
      </w:pPr>
      <w:r w:rsidRPr="00DD47D1">
        <w:t>Macro to wykonuje kolejno:</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t>Otwierało plik w formacie r</w:t>
      </w:r>
      <w:r w:rsidR="00550E5D">
        <w:t xml:space="preserve">aw kostki o odpowiedniej nazwie i </w:t>
      </w:r>
      <w:r w:rsidRPr="00DD47D1">
        <w:t>odpowiednich parametr</w:t>
      </w:r>
      <w:r w:rsidR="00550E5D">
        <w:t>ach.</w:t>
      </w:r>
    </w:p>
    <w:p w:rsidR="00347EBC" w:rsidRPr="002612FB" w:rsidRDefault="00347EBC" w:rsidP="00692ACD">
      <w:pPr>
        <w:ind w:left="360"/>
        <w:rPr>
          <w:b/>
        </w:rPr>
      </w:pPr>
      <w:r w:rsidRPr="00DD47D1">
        <w:rPr>
          <w:noProof/>
          <w:lang w:eastAsia="pl-PL"/>
        </w:rPr>
        <w:drawing>
          <wp:inline distT="0" distB="0" distL="0" distR="0" wp14:anchorId="37E294FC" wp14:editId="0A7A61C4">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t>Wykonywał</w:t>
      </w:r>
      <w:r w:rsidRPr="00DD47D1">
        <w:t>o cropowanie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była rotacja (jeśli była potrzebna, najczęściej o niewielki kat 1-3 stopnie)</w:t>
      </w:r>
    </w:p>
    <w:p w:rsidR="00347EBC" w:rsidRPr="002612FB" w:rsidRDefault="00347EBC" w:rsidP="00692ACD">
      <w:pPr>
        <w:ind w:left="360"/>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347EBC" w:rsidRPr="00DD47D1" w:rsidRDefault="00347EBC" w:rsidP="00692ACD">
      <w:pPr>
        <w:rPr>
          <w:b/>
        </w:rPr>
      </w:pPr>
    </w:p>
    <w:p w:rsidR="00347EBC" w:rsidRPr="00DD47D1" w:rsidRDefault="00347EBC" w:rsidP="00692ACD">
      <w:pPr>
        <w:rPr>
          <w:b/>
        </w:rPr>
      </w:pPr>
    </w:p>
    <w:p w:rsidR="00347EBC" w:rsidRPr="00550E5D" w:rsidRDefault="00347EBC" w:rsidP="00692ACD">
      <w:pPr>
        <w:pStyle w:val="ListParagraph"/>
        <w:numPr>
          <w:ilvl w:val="0"/>
          <w:numId w:val="28"/>
        </w:numPr>
        <w:rPr>
          <w:b/>
        </w:rPr>
      </w:pPr>
      <w:r w:rsidRPr="00DD47D1">
        <w:lastRenderedPageBreak/>
        <w:t>Kolejnym krokiem jest wykonanie Substacku, czyli usuniecie tych obrazów ze sterty, które maja pewnie zaburzenia powstałe przez uchwyty metalowe, które tworzą zaburzenia przy pomiarach mikrotomograficznych,</w:t>
      </w: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Następnie uśrednia wszystkie obrazki do 1</w:t>
      </w:r>
      <w:r>
        <w:t>, z</w:t>
      </w:r>
      <w:r w:rsidRPr="00732E3D">
        <w:t>mieniając depth z ilo</w:t>
      </w:r>
      <w:r w:rsidR="00550E5D">
        <w:t>ści zdjęć, które pozostały na 1</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 się następnie uśredniony obraz:</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140543FE" wp14:editId="290E2C0F">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jest ustawienie tresholdu, który jest dobierany automatycznie (praktyka pokazała, ze jest on najlepszy)</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Otrzymujemy obraz składający się jedynie z białych i czarnych pikseli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Łatwo zauważyć niedoskonałości tej metody, wiec w celu „zalania</w:t>
      </w:r>
      <w:r w:rsidR="00550E5D">
        <w:t xml:space="preserve"> dziur” dobiera filtr dylatacji.</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14:anchorId="1FBD0B8D" wp14:editId="3270DA5E">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Volume Fraction jest dostępne w dwóch opcjach: Voxel i Surface, pomiary wykonano dla obydwu, a następnie wyciągnięto z nich średnią:</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rPr>
          <w:b/>
        </w:rPr>
      </w:pPr>
      <w:r w:rsidRPr="00DD47D1">
        <w:rPr>
          <w:noProof/>
          <w:lang w:eastAsia="pl-PL"/>
        </w:rPr>
        <w:lastRenderedPageBreak/>
        <w:drawing>
          <wp:inline distT="0" distB="0" distL="0" distR="0" wp14:anchorId="2E762031" wp14:editId="04BDBBB1">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A46892" w:rsidRDefault="00347EBC" w:rsidP="00A46892">
      <w:pPr>
        <w:pStyle w:val="ListParagraph"/>
        <w:numPr>
          <w:ilvl w:val="0"/>
          <w:numId w:val="28"/>
        </w:numPr>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692ACD">
      <w:pPr>
        <w:rPr>
          <w:b/>
        </w:rPr>
      </w:pPr>
    </w:p>
    <w:p w:rsidR="00347EBC" w:rsidRPr="00DD47D1" w:rsidRDefault="00347EBC" w:rsidP="00692ACD">
      <w:pPr>
        <w:rPr>
          <w:b/>
        </w:rPr>
      </w:pPr>
      <w:r w:rsidRPr="00DD47D1">
        <w:t xml:space="preserve">Plik, który otrzymano miał rozszerzenie mtr i opisano numerem odpowiednim dla danej kostki i kierunku, otwierano go przy pomocy notatnika. </w:t>
      </w:r>
    </w:p>
    <w:p w:rsidR="00347EBC" w:rsidRPr="00DD47D1" w:rsidRDefault="00347EBC" w:rsidP="00692ACD">
      <w:pPr>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692ACD">
      <w:pPr>
        <w:rPr>
          <w:b/>
        </w:rPr>
      </w:pPr>
    </w:p>
    <w:p w:rsidR="00347EBC" w:rsidRDefault="00347EBC" w:rsidP="00692ACD">
      <w:pPr>
        <w:keepNext/>
      </w:pPr>
      <w:r w:rsidRPr="00DD47D1">
        <w:rPr>
          <w:b/>
          <w:noProof/>
          <w:lang w:eastAsia="pl-PL"/>
        </w:rPr>
        <w:lastRenderedPageBreak/>
        <w:drawing>
          <wp:inline distT="0" distB="0" distL="0" distR="0" wp14:anchorId="7DD61824" wp14:editId="196908AE">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6">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692ACD">
      <w:pPr>
        <w:pStyle w:val="Caption"/>
        <w:rPr>
          <w:rFonts w:ascii="Times New Roman" w:hAnsi="Times New Roman" w:cs="Times New Roman"/>
          <w:b w:val="0"/>
          <w:i/>
          <w:color w:val="000000" w:themeColor="text1"/>
          <w:sz w:val="24"/>
          <w:szCs w:val="24"/>
        </w:rPr>
      </w:pPr>
      <w:bookmarkStart w:id="58" w:name="_Toc408507259"/>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33</w:t>
      </w:r>
      <w:r w:rsidR="002A71BE"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bookmarkEnd w:id="58"/>
    </w:p>
    <w:p w:rsidR="00347EBC" w:rsidRPr="00DD47D1" w:rsidRDefault="00347EBC" w:rsidP="00692ACD">
      <w:pPr>
        <w:rPr>
          <w:b/>
        </w:rPr>
      </w:pPr>
    </w:p>
    <w:p w:rsidR="00347EBC" w:rsidRPr="00DD47D1" w:rsidRDefault="00347EBC" w:rsidP="00692ACD">
      <w:pPr>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692ACD">
      <w:pPr>
        <w:rPr>
          <w:b/>
        </w:rPr>
      </w:pPr>
    </w:p>
    <w:p w:rsidR="00347EBC" w:rsidRPr="00DD47D1" w:rsidRDefault="00347EBC" w:rsidP="00692ACD">
      <w:pPr>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692ACD">
      <w:pPr>
        <w:rPr>
          <w:b/>
        </w:rPr>
      </w:pPr>
    </w:p>
    <w:p w:rsidR="00347EBC" w:rsidRPr="00DD47D1" w:rsidRDefault="00347EBC" w:rsidP="00692ACD">
      <w:pPr>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r w:rsidRPr="00DD47D1">
        <w:t>Przykładowe wykresy, przed i po usunięciu zbędnych, powtarzających się wartości:</w:t>
      </w:r>
    </w:p>
    <w:p w:rsidR="00347EBC" w:rsidRPr="00DD47D1" w:rsidRDefault="00347EBC" w:rsidP="00692ACD">
      <w:pPr>
        <w:rPr>
          <w:b/>
        </w:rPr>
      </w:pPr>
    </w:p>
    <w:p w:rsidR="00347EBC" w:rsidRDefault="00347EBC" w:rsidP="00692ACD">
      <w:r w:rsidRPr="00DD47D1">
        <w:rPr>
          <w:rFonts w:eastAsia="MS Mincho"/>
          <w:noProof/>
          <w:lang w:eastAsia="pl-PL"/>
        </w:rPr>
        <w:drawing>
          <wp:inline distT="0" distB="0" distL="0" distR="0" wp14:anchorId="6D7EA864" wp14:editId="2F0EF279">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7">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347EBC" w:rsidRPr="00BA7628" w:rsidRDefault="00347EBC" w:rsidP="00692ACD">
      <w:pPr>
        <w:pStyle w:val="Caption"/>
        <w:rPr>
          <w:rFonts w:ascii="Times New Roman" w:hAnsi="Times New Roman" w:cs="Times New Roman"/>
          <w:b w:val="0"/>
          <w:i/>
          <w:color w:val="000000" w:themeColor="text1"/>
          <w:sz w:val="24"/>
          <w:szCs w:val="24"/>
        </w:rPr>
      </w:pPr>
      <w:bookmarkStart w:id="59" w:name="_Toc408507260"/>
      <w:r w:rsidRPr="00BA7628">
        <w:rPr>
          <w:rFonts w:ascii="Times New Roman" w:hAnsi="Times New Roman" w:cs="Times New Roman"/>
          <w:i/>
          <w:color w:val="000000" w:themeColor="text1"/>
          <w:sz w:val="24"/>
          <w:szCs w:val="24"/>
        </w:rPr>
        <w:t xml:space="preserve">Rysunek </w:t>
      </w:r>
      <w:r w:rsidR="002A71BE"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2A71BE" w:rsidRPr="00BA7628">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34</w:t>
      </w:r>
      <w:r w:rsidR="002A71BE"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bookmarkEnd w:id="59"/>
    </w:p>
    <w:p w:rsidR="00347EBC" w:rsidRPr="00DD47D1" w:rsidRDefault="00347EBC" w:rsidP="00692ACD"/>
    <w:p w:rsidR="00347EBC" w:rsidRPr="00DD47D1" w:rsidRDefault="00347EBC" w:rsidP="00692ACD">
      <w:r w:rsidRPr="00DD47D1">
        <w:t>Nachylenia prostych, które otrzymuje się po wycięciu interesujących fragmentów są identyczne, można wiec z cala pewnością i słusznością przyją</w:t>
      </w:r>
      <w:r w:rsidR="00A46892">
        <w:t>ć, ze program działa należycie.</w:t>
      </w:r>
    </w:p>
    <w:p w:rsidR="00347EBC" w:rsidRDefault="00A46892" w:rsidP="00692ACD">
      <w:r>
        <w:t>P</w:t>
      </w:r>
      <w:r w:rsidR="00347EBC" w:rsidRPr="00DD47D1">
        <w:t xml:space="preserve">oczątkowe cykliczne ściskanie kości ustabilizowało kolejne nachylenia, dzięki czemu można łatwo je porównać, wyznaczyć </w:t>
      </w:r>
      <w:r w:rsidR="00347EBC">
        <w:t>średnią</w:t>
      </w:r>
      <w:r w:rsidR="00347EBC" w:rsidRPr="00DD47D1">
        <w:t xml:space="preserve"> i odchylenie standardowe.</w:t>
      </w:r>
    </w:p>
    <w:p w:rsidR="00F90F52" w:rsidRDefault="00F90F52" w:rsidP="00692ACD">
      <w:pPr>
        <w:pStyle w:val="Heading2"/>
        <w:rPr>
          <w:rFonts w:ascii="Times New Roman" w:eastAsia="Times New Roman" w:hAnsi="Times New Roman" w:cs="Times New Roman"/>
          <w:b w:val="0"/>
          <w:bCs w:val="0"/>
          <w:sz w:val="24"/>
          <w:szCs w:val="24"/>
        </w:rPr>
      </w:pPr>
    </w:p>
    <w:p w:rsidR="00347EBC" w:rsidRPr="002B675D" w:rsidRDefault="00F90F52" w:rsidP="00692ACD">
      <w:pPr>
        <w:pStyle w:val="Heading2"/>
      </w:pPr>
      <w:bookmarkStart w:id="60" w:name="_Toc279849109"/>
      <w:r>
        <w:t xml:space="preserve">7.4. </w:t>
      </w:r>
      <w:r w:rsidR="00347EBC" w:rsidRPr="002B675D">
        <w:t>PROCEDURA WYZNACZENIA MODULU YOUNGA</w:t>
      </w:r>
      <w:r w:rsidR="00347EBC">
        <w:t>:</w:t>
      </w:r>
      <w:bookmarkEnd w:id="60"/>
    </w:p>
    <w:p w:rsidR="00347EBC" w:rsidRDefault="00347EBC" w:rsidP="00692ACD"/>
    <w:p w:rsidR="00347EBC" w:rsidRDefault="00347EBC" w:rsidP="00692ACD">
      <w:pPr>
        <w:pStyle w:val="ListParagraph"/>
        <w:numPr>
          <w:ilvl w:val="1"/>
          <w:numId w:val="30"/>
        </w:numPr>
      </w:pPr>
      <w:r>
        <w:t>Plik rtf otwarto w notatniku.</w:t>
      </w:r>
    </w:p>
    <w:p w:rsidR="00347EBC" w:rsidRDefault="00347EBC" w:rsidP="00692ACD">
      <w:pPr>
        <w:pStyle w:val="ListParagraph"/>
        <w:numPr>
          <w:ilvl w:val="1"/>
          <w:numId w:val="30"/>
        </w:numPr>
      </w:pPr>
      <w:r>
        <w:t>Wybrano interesujące dane i przeniesiono do programu EXCEL</w:t>
      </w:r>
    </w:p>
    <w:p w:rsidR="00347EBC" w:rsidRDefault="00347EBC" w:rsidP="00692ACD">
      <w:pPr>
        <w:pStyle w:val="ListParagraph"/>
        <w:numPr>
          <w:ilvl w:val="1"/>
          <w:numId w:val="30"/>
        </w:numPr>
      </w:pPr>
      <w:r>
        <w:t>Oznaczono odpowiednie kolumny nazwami</w:t>
      </w:r>
    </w:p>
    <w:p w:rsidR="00347EBC" w:rsidRDefault="00347EBC" w:rsidP="00692ACD">
      <w:pPr>
        <w:pStyle w:val="ListParagraph"/>
        <w:numPr>
          <w:ilvl w:val="1"/>
          <w:numId w:val="30"/>
        </w:numPr>
      </w:pPr>
      <w:r>
        <w:t>Wybrano kolumny: elongation oraz force</w:t>
      </w:r>
    </w:p>
    <w:p w:rsidR="00347EBC" w:rsidRDefault="00347EBC" w:rsidP="00692ACD">
      <w:pPr>
        <w:pStyle w:val="ListParagraph"/>
        <w:numPr>
          <w:ilvl w:val="1"/>
          <w:numId w:val="30"/>
        </w:numPr>
      </w:pPr>
      <w:r>
        <w:t>Skorzystano z programu napisanego w pythonie, aby otrzymać mniejsza liczbę punktów pomiarowych</w:t>
      </w:r>
    </w:p>
    <w:p w:rsidR="00347EBC" w:rsidRDefault="00347EBC" w:rsidP="00692ACD">
      <w:pPr>
        <w:pStyle w:val="ListParagraph"/>
        <w:numPr>
          <w:ilvl w:val="1"/>
          <w:numId w:val="30"/>
        </w:numPr>
      </w:pPr>
      <w:r>
        <w:t>Kolumnę elongation podzielono przez wartość: MAXIMUM EXTENSION, w celu otrzymania wartości STRAIN – odkształcenia (bezwymiarowego)</w:t>
      </w:r>
    </w:p>
    <w:p w:rsidR="00347EBC" w:rsidRDefault="00347EBC" w:rsidP="00692ACD">
      <w:pPr>
        <w:pStyle w:val="ListParagraph"/>
        <w:numPr>
          <w:ilvl w:val="1"/>
          <w:numId w:val="30"/>
        </w:numPr>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692ACD">
      <w:pPr>
        <w:pStyle w:val="ListParagraph"/>
        <w:numPr>
          <w:ilvl w:val="1"/>
          <w:numId w:val="30"/>
        </w:numPr>
      </w:pPr>
      <w:r>
        <w:t xml:space="preserve">Wykonano wykres zależności naprężenia od odkształcenia. </w:t>
      </w:r>
    </w:p>
    <w:p w:rsidR="00347EBC" w:rsidRDefault="00347EBC" w:rsidP="00692ACD">
      <w:pPr>
        <w:pStyle w:val="ListParagraph"/>
        <w:numPr>
          <w:ilvl w:val="1"/>
          <w:numId w:val="30"/>
        </w:numPr>
      </w:pPr>
      <w:r>
        <w:t>Wydzielono od 3-5 nachyleń, które wykazywały jak największa linearność oraz które następowały po 8cyklowym ściskaniu przygotowawczym.</w:t>
      </w:r>
    </w:p>
    <w:p w:rsidR="00347EBC" w:rsidRDefault="00347EBC" w:rsidP="00692ACD">
      <w:pPr>
        <w:pStyle w:val="ListParagraph"/>
        <w:numPr>
          <w:ilvl w:val="1"/>
          <w:numId w:val="30"/>
        </w:numPr>
      </w:pPr>
      <w:r>
        <w:t>Wyznaczono linie trendu do każdego nachylenia.</w:t>
      </w:r>
    </w:p>
    <w:p w:rsidR="00347EBC" w:rsidRDefault="00347EBC" w:rsidP="00692ACD">
      <w:pPr>
        <w:pStyle w:val="ListParagraph"/>
        <w:numPr>
          <w:ilvl w:val="1"/>
          <w:numId w:val="30"/>
        </w:numPr>
      </w:pPr>
      <w:r>
        <w:t>Współczynnik przy X, to wyznaczony moduł Younga (wyrażony w MPa) – tangens nachylenia kata.</w:t>
      </w:r>
    </w:p>
    <w:p w:rsidR="00347EBC" w:rsidRDefault="00347EBC" w:rsidP="00692ACD">
      <w:pPr>
        <w:pStyle w:val="ListParagraph"/>
        <w:numPr>
          <w:ilvl w:val="1"/>
          <w:numId w:val="30"/>
        </w:numPr>
      </w:pPr>
      <w:r>
        <w:t>Z otrzymanych 3-5 wartości Modułu Younga wyznaczono średnią.</w:t>
      </w:r>
    </w:p>
    <w:p w:rsidR="00347EBC" w:rsidRDefault="00347EBC" w:rsidP="00692ACD"/>
    <w:p w:rsidR="00347EBC" w:rsidRPr="002B675D" w:rsidRDefault="00F90F52" w:rsidP="00692ACD">
      <w:pPr>
        <w:pStyle w:val="Heading2"/>
      </w:pPr>
      <w:bookmarkStart w:id="61" w:name="_Toc279849110"/>
      <w:r>
        <w:t xml:space="preserve">7.5. </w:t>
      </w:r>
      <w:r w:rsidR="00347EBC" w:rsidRPr="002B675D">
        <w:t>PROCEDURA WYZNACZANIA ODCHYLENIA STANDARDOWEGO</w:t>
      </w:r>
      <w:r w:rsidR="00347EBC">
        <w:t>:</w:t>
      </w:r>
      <w:bookmarkEnd w:id="61"/>
    </w:p>
    <w:p w:rsidR="00347EBC" w:rsidRDefault="00347EBC" w:rsidP="00692ACD"/>
    <w:p w:rsidR="00347EBC" w:rsidRDefault="00347EBC" w:rsidP="00692ACD">
      <w:pPr>
        <w:pStyle w:val="ListParagraph"/>
        <w:numPr>
          <w:ilvl w:val="0"/>
          <w:numId w:val="31"/>
        </w:numPr>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090364" w:rsidP="00692ACD">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Pr>
        <w:pStyle w:val="ListParagraph"/>
      </w:pPr>
      <w:r>
        <w:t>n-wartość od 3 do 5</w:t>
      </w:r>
    </w:p>
    <w:p w:rsidR="00347EBC" w:rsidRDefault="00347EBC" w:rsidP="00692ACD"/>
    <w:p w:rsidR="00347EBC" w:rsidRDefault="00347EBC" w:rsidP="00692ACD">
      <w:pPr>
        <w:pStyle w:val="ListParagraph"/>
        <w:numPr>
          <w:ilvl w:val="0"/>
          <w:numId w:val="31"/>
        </w:numPr>
      </w:pPr>
      <w:r>
        <w:t>Odchylenie standardowe dla tego pomiaru:</w:t>
      </w:r>
    </w:p>
    <w:p w:rsidR="00347EBC" w:rsidRDefault="00347EBC" w:rsidP="00692ACD">
      <w:pPr>
        <w:pStyle w:val="List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w:pPr>
              <w:pStyle w:val="ListParagraph"/>
            </w:pPr>
            <m:oMathPara>
              <m:oMath>
                <m:r>
                  <w:rPr>
                    <w:rFonts w:ascii="Cambria Math" w:hAnsi="Cambria Math"/>
                  </w:rPr>
                  <w:lastRenderedPageBreak/>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Gdzie :</w:t>
      </w:r>
    </w:p>
    <w:p w:rsidR="00347EBC" w:rsidRDefault="00347EBC" w:rsidP="00692ACD">
      <w:r>
        <w:t>n – liczba otrzymanych nachyleń.</w:t>
      </w:r>
    </w:p>
    <w:p w:rsidR="00347EBC" w:rsidRDefault="00090364" w:rsidP="00692ACD">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090364" w:rsidP="00692ACD">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692ACD"/>
    <w:p w:rsidR="00347EBC" w:rsidRDefault="00347EBC" w:rsidP="00692ACD">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692ACD"/>
    <w:p w:rsidR="00347EBC" w:rsidRPr="002B675D" w:rsidRDefault="00F90F52" w:rsidP="00692ACD">
      <w:pPr>
        <w:pStyle w:val="Heading2"/>
      </w:pPr>
      <w:bookmarkStart w:id="62" w:name="_Toc279849111"/>
      <w:r>
        <w:t>7.6</w:t>
      </w:r>
      <w:r w:rsidR="00347EBC">
        <w:t>. PROCEDURA WYZNACZANIA POROWATOŚ</w:t>
      </w:r>
      <w:r w:rsidR="00347EBC" w:rsidRPr="002B675D">
        <w:t>CI:</w:t>
      </w:r>
      <w:bookmarkEnd w:id="62"/>
    </w:p>
    <w:p w:rsidR="00347EBC" w:rsidRDefault="00347EBC" w:rsidP="00692ACD"/>
    <w:p w:rsidR="00347EBC" w:rsidRDefault="00347EBC" w:rsidP="00692ACD">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692ACD"/>
    <w:p w:rsidR="00347EBC" w:rsidRDefault="00347EBC" w:rsidP="00692ACD">
      <w:r>
        <w:t>Aby wyznaczyć porowatość, wartość ta odejmujemy od 1.</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692ACD">
            <m:oMathPara>
              <m:oMath>
                <m:r>
                  <w:rPr>
                    <w:rStyle w:val="BookTitle"/>
                    <w:rFonts w:ascii="Cambria Math" w:hAnsi="Cambria Math"/>
                  </w:rPr>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sidR="0079211B">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 w:rsidR="00347EBC" w:rsidRDefault="00347EBC" w:rsidP="00692ACD">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Porosity</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Direction</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0,665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bl>
    <w:p w:rsidR="0023315D" w:rsidRPr="00AC1D9D" w:rsidRDefault="00852B08" w:rsidP="00692ACD">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2A71BE" w:rsidRPr="00AC1D9D">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4</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692ACD">
      <w:r>
        <w:t>W celu bardziej przejrzystej prezentacji wyników, poniżej zamieszczony został wykres zależności Modułu Young’a od porowatości</w:t>
      </w:r>
    </w:p>
    <w:p w:rsidR="00852B08" w:rsidRDefault="00852B08" w:rsidP="00692ACD">
      <w:pPr>
        <w:pStyle w:val="Heading1"/>
      </w:pPr>
      <w:r>
        <w:rPr>
          <w:noProof/>
          <w:lang w:eastAsia="pl-PL"/>
        </w:rPr>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47EBC" w:rsidRDefault="00852B08" w:rsidP="00692ACD">
      <w:pPr>
        <w:pStyle w:val="Caption"/>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2A71BE" w:rsidRPr="00AC1D9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5</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692ACD"/>
    <w:p w:rsidR="00AC1D9D" w:rsidRDefault="00AC1D9D" w:rsidP="00692ACD">
      <w:r>
        <w:t>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moduł E</w:t>
      </w:r>
      <w:r>
        <w:rPr>
          <w:vertAlign w:val="subscript"/>
        </w:rPr>
        <w:t>1</w:t>
      </w:r>
      <w:r>
        <w:t>), najbardziej równoległego (w którym bierze się pod uwagę moduł E</w:t>
      </w:r>
      <w:r>
        <w:rPr>
          <w:vertAlign w:val="subscript"/>
        </w:rPr>
        <w:t>3</w:t>
      </w:r>
      <w:r>
        <w:t>) oraz pośredniego (w którym bierze się pod uwagę moduł E</w:t>
      </w:r>
      <w:r>
        <w:rPr>
          <w:vertAlign w:val="subscript"/>
        </w:rPr>
        <w:t>2</w:t>
      </w:r>
      <w:r>
        <w:t xml:space="preserve">). W przypadku kierunku działa siły na beleczki ułożone prostopadle Moduł Young’a będzie największy ze względu na zadawany opór, odwrotnie będzie w przypadku siły działającej na równolegle ułożone beleczki. </w:t>
      </w:r>
    </w:p>
    <w:p w:rsidR="00B17769" w:rsidRDefault="00B17769" w:rsidP="00692ACD"/>
    <w:p w:rsidR="007C16D2" w:rsidRPr="007C16D2" w:rsidRDefault="007C16D2" w:rsidP="00692ACD">
      <w:pPr>
        <w:pStyle w:val="Caption"/>
        <w:keepNext/>
        <w:rPr>
          <w:rFonts w:ascii="Times New Roman" w:hAnsi="Times New Roman" w:cs="Times New Roman"/>
          <w:i/>
          <w:color w:val="000000" w:themeColor="text1"/>
          <w:sz w:val="24"/>
          <w:szCs w:val="24"/>
        </w:rPr>
      </w:pPr>
      <w:r w:rsidRPr="007C16D2">
        <w:rPr>
          <w:rFonts w:ascii="Times New Roman" w:hAnsi="Times New Roman" w:cs="Times New Roman"/>
          <w:i/>
          <w:color w:val="000000" w:themeColor="text1"/>
          <w:sz w:val="24"/>
          <w:szCs w:val="24"/>
        </w:rPr>
        <w:t xml:space="preserve">Tabela </w:t>
      </w:r>
      <w:r w:rsidRPr="007C16D2">
        <w:rPr>
          <w:rFonts w:ascii="Times New Roman" w:hAnsi="Times New Roman" w:cs="Times New Roman"/>
          <w:i/>
          <w:color w:val="000000" w:themeColor="text1"/>
          <w:sz w:val="24"/>
          <w:szCs w:val="24"/>
        </w:rPr>
        <w:fldChar w:fldCharType="begin"/>
      </w:r>
      <w:r w:rsidRPr="007C16D2">
        <w:rPr>
          <w:rFonts w:ascii="Times New Roman" w:hAnsi="Times New Roman" w:cs="Times New Roman"/>
          <w:i/>
          <w:color w:val="000000" w:themeColor="text1"/>
          <w:sz w:val="24"/>
          <w:szCs w:val="24"/>
        </w:rPr>
        <w:instrText xml:space="preserve"> SEQ Tabela \* ARABIC </w:instrText>
      </w:r>
      <w:r w:rsidRPr="007C16D2">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5</w:t>
      </w:r>
      <w:r w:rsidRPr="007C16D2">
        <w:rPr>
          <w:rFonts w:ascii="Times New Roman" w:hAnsi="Times New Roman" w:cs="Times New Roman"/>
          <w:i/>
          <w:color w:val="000000" w:themeColor="text1"/>
          <w:sz w:val="24"/>
          <w:szCs w:val="24"/>
        </w:rPr>
        <w:fldChar w:fldCharType="end"/>
      </w:r>
      <w:r w:rsidRPr="007C16D2">
        <w:rPr>
          <w:rFonts w:ascii="Times New Roman" w:hAnsi="Times New Roman" w:cs="Times New Roman"/>
          <w:i/>
          <w:color w:val="000000" w:themeColor="text1"/>
          <w:sz w:val="24"/>
          <w:szCs w:val="24"/>
        </w:rPr>
        <w:t xml:space="preserve">. </w:t>
      </w:r>
      <w:r w:rsidRPr="007C16D2">
        <w:rPr>
          <w:rFonts w:ascii="Times New Roman" w:hAnsi="Times New Roman" w:cs="Times New Roman"/>
          <w:b w:val="0"/>
          <w:i/>
          <w:color w:val="000000" w:themeColor="text1"/>
          <w:sz w:val="24"/>
          <w:szCs w:val="24"/>
        </w:rPr>
        <w:t>Na podstawie pomiarów z maszyny wytrzymałościowej odnaleziono główne kierunki</w:t>
      </w:r>
    </w:p>
    <w:tbl>
      <w:tblPr>
        <w:tblW w:w="7900" w:type="dxa"/>
        <w:tblInd w:w="70" w:type="dxa"/>
        <w:tblCellMar>
          <w:left w:w="70" w:type="dxa"/>
          <w:right w:w="70" w:type="dxa"/>
        </w:tblCellMar>
        <w:tblLook w:val="04A0" w:firstRow="1" w:lastRow="0" w:firstColumn="1" w:lastColumn="0" w:noHBand="0" w:noVBand="1"/>
      </w:tblPr>
      <w:tblGrid>
        <w:gridCol w:w="1308"/>
        <w:gridCol w:w="1275"/>
        <w:gridCol w:w="1424"/>
        <w:gridCol w:w="1287"/>
        <w:gridCol w:w="1295"/>
        <w:gridCol w:w="1311"/>
      </w:tblGrid>
      <w:tr w:rsidR="007C16D2" w:rsidRPr="007C16D2" w:rsidTr="007C16D2">
        <w:trPr>
          <w:trHeight w:val="1260"/>
        </w:trPr>
        <w:tc>
          <w:tcPr>
            <w:tcW w:w="1320" w:type="dxa"/>
            <w:tcBorders>
              <w:top w:val="nil"/>
              <w:left w:val="nil"/>
              <w:bottom w:val="nil"/>
              <w:right w:val="nil"/>
            </w:tcBorders>
            <w:shd w:val="clear" w:color="000000" w:fill="948A54"/>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Moduł Young’a</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60497A"/>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BV/TV</w:t>
            </w:r>
          </w:p>
        </w:tc>
        <w:tc>
          <w:tcPr>
            <w:tcW w:w="1300" w:type="dxa"/>
            <w:tcBorders>
              <w:top w:val="nil"/>
              <w:left w:val="nil"/>
              <w:bottom w:val="nil"/>
              <w:right w:val="nil"/>
            </w:tcBorders>
            <w:shd w:val="clear" w:color="000000" w:fill="A6A6A6"/>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Odchylenie standardowe</w:t>
            </w:r>
            <w:r w:rsidRPr="007C16D2">
              <w:rPr>
                <w:rFonts w:ascii="Calibri" w:eastAsia="Times New Roman" w:hAnsi="Calibri" w:cs="Times New Roman"/>
                <w:color w:val="000000"/>
                <w:sz w:val="24"/>
                <w:szCs w:val="24"/>
                <w:lang w:eastAsia="pl-PL"/>
              </w:rPr>
              <w:t xml:space="preserve"> [Gpa]</w:t>
            </w:r>
          </w:p>
        </w:tc>
        <w:tc>
          <w:tcPr>
            <w:tcW w:w="1320" w:type="dxa"/>
            <w:tcBorders>
              <w:top w:val="nil"/>
              <w:left w:val="nil"/>
              <w:bottom w:val="nil"/>
              <w:right w:val="nil"/>
            </w:tcBorders>
            <w:shd w:val="clear" w:color="000000" w:fill="366092"/>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Kość</w:t>
            </w:r>
          </w:p>
        </w:tc>
        <w:tc>
          <w:tcPr>
            <w:tcW w:w="1320" w:type="dxa"/>
            <w:tcBorders>
              <w:top w:val="nil"/>
              <w:left w:val="nil"/>
              <w:bottom w:val="nil"/>
              <w:right w:val="nil"/>
            </w:tcBorders>
            <w:shd w:val="clear" w:color="000000" w:fill="76933C"/>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Kierunek</w:t>
            </w:r>
          </w:p>
        </w:tc>
        <w:tc>
          <w:tcPr>
            <w:tcW w:w="1320" w:type="dxa"/>
            <w:tcBorders>
              <w:top w:val="nil"/>
              <w:left w:val="nil"/>
              <w:bottom w:val="nil"/>
              <w:right w:val="nil"/>
            </w:tcBorders>
            <w:shd w:val="clear" w:color="000000" w:fill="538DD5"/>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Kierunek ze względu na ustawienie beleczek</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0,1199144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0,0202769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0,135094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0,0204831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0,1070868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0,0193725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0,1159383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0,0129271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0,339</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0,0061291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0,1057523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0,0096501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0,070031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0,008819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0,0023295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0,0749672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0,0069802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0,14164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0,0086663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0,1517775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0,301</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0,0084776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0,154156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0,0071644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0,1467375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0,0031228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0,14406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0,0026619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0,119595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0,0033132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0,082853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0,0029108</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0,0620023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0,0049484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0,0072104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0,120527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0,268</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0,0010219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0,1284833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0,0082385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0,1554625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0,0048127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0,13077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0,0021063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0,1497275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0,0060113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0,0658136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0,0046602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0,080492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0,0078903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0,093966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0,00173846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0,1385033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0,0097705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lastRenderedPageBreak/>
              <w:t>0,1272167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0,0048891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0,15729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0,334</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0,0032041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0,1336167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0,303</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0,0067699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0,134655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0,007655</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0,128352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0,306</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0,0145474</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0,110773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0,0116977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0,0769756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0,165</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0,0149927</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0,0943426</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0,01570699</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692ACD">
            <w:pPr>
              <w:spacing w:after="0" w:line="240" w:lineRule="auto"/>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bl>
    <w:p w:rsidR="00B17769" w:rsidRDefault="00B17769" w:rsidP="00692ACD"/>
    <w:p w:rsidR="007C16D2" w:rsidRDefault="007C16D2" w:rsidP="00692ACD"/>
    <w:p w:rsidR="00AC1D9D" w:rsidRDefault="00AC1D9D" w:rsidP="00692ACD"/>
    <w:p w:rsidR="00AC1D9D" w:rsidRPr="00AC1D9D" w:rsidRDefault="00AC1D9D" w:rsidP="00692ACD"/>
    <w:p w:rsidR="00347EBC" w:rsidRDefault="00347EBC" w:rsidP="00692ACD">
      <w:pPr>
        <w:pStyle w:val="Heading1"/>
        <w:numPr>
          <w:ilvl w:val="0"/>
          <w:numId w:val="35"/>
        </w:numPr>
        <w:rPr>
          <w:rFonts w:ascii="Times New Roman" w:hAnsi="Times New Roman" w:cs="Times New Roman"/>
        </w:rPr>
      </w:pPr>
      <w:bookmarkStart w:id="63" w:name="_Toc279849112"/>
      <w:r w:rsidRPr="00DD47D1">
        <w:rPr>
          <w:rFonts w:ascii="Times New Roman" w:hAnsi="Times New Roman" w:cs="Times New Roman"/>
        </w:rPr>
        <w:t>Analiza zmian wartości modułu Younga w funkcji gęstości</w:t>
      </w:r>
      <w:bookmarkEnd w:id="63"/>
    </w:p>
    <w:p w:rsidR="00BE69A5" w:rsidRDefault="00BE69A5" w:rsidP="00692ACD"/>
    <w:p w:rsidR="00BE69A5" w:rsidRDefault="00BE69A5" w:rsidP="00692ACD">
      <w:r>
        <w:t xml:space="preserve">W tym rozdziale zostało opisane porównanie otrzymanych wynikow zaleznosci BV/TV (bone volume/total volume) z wynikami z innych opracowań. </w:t>
      </w:r>
    </w:p>
    <w:p w:rsidR="00644303" w:rsidRDefault="00644303" w:rsidP="00692ACD">
      <w:r>
        <w:t>Ilość tkanki kostnej w badanym materiale ma niemały wpływ na wartość Modułu Young’a dlatego też wyznaczenie wartości BV/TV metodami mikrotomograficznymi</w:t>
      </w:r>
      <w:r w:rsidR="009C6DA7">
        <w:t>, a następnie porównanie je z otrzymanymi danymi z maszyny wytrzymałościowej pozwoli lepiej zrozumieć jak dokładnie ta zależność przebiega.</w:t>
      </w:r>
    </w:p>
    <w:p w:rsidR="009C6DA7" w:rsidRDefault="009C6DA7" w:rsidP="00692ACD"/>
    <w:p w:rsidR="009C6DA7" w:rsidRDefault="009C6DA7" w:rsidP="00692ACD">
      <w:r>
        <w:t>Opierając się na pracy i wprowadzając otrzymane w tej pracy dane do programu Excel otrzymano wykres zależności Modułu Young’a od BV/TV, wyznaczono linię trendu (eksponencjalną), a także niepewność z jaką funkcja ta została wyznaczona i przeprowadzono porównanie z własnymi wynikami, również wyznaczając odpowiednią funkcję z jej niepewnościami.</w:t>
      </w:r>
    </w:p>
    <w:p w:rsidR="00BE69A5" w:rsidRDefault="00BE69A5" w:rsidP="00692ACD"/>
    <w:p w:rsidR="00644303" w:rsidRDefault="009C6DA7" w:rsidP="00692ACD">
      <w:r>
        <w:rPr>
          <w:noProof/>
          <w:lang w:eastAsia="pl-PL"/>
        </w:rPr>
        <w:lastRenderedPageBreak/>
        <w:drawing>
          <wp:inline distT="0" distB="0" distL="0" distR="0" wp14:anchorId="2A842622" wp14:editId="7CDBAF90">
            <wp:extent cx="5475515" cy="42127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47EBC" w:rsidRPr="00644303" w:rsidRDefault="00D609CF" w:rsidP="00692ACD">
      <w:pPr>
        <w:rPr>
          <w:rFonts w:ascii="Times New Roman" w:hAnsi="Times New Roman" w:cs="Times New Roman"/>
          <w:i/>
          <w:sz w:val="24"/>
          <w:szCs w:val="24"/>
        </w:rPr>
      </w:pPr>
      <w:r w:rsidRPr="00644303">
        <w:rPr>
          <w:rFonts w:ascii="Times New Roman" w:hAnsi="Times New Roman" w:cs="Times New Roman"/>
          <w:b/>
          <w:i/>
          <w:sz w:val="24"/>
          <w:szCs w:val="24"/>
        </w:rPr>
        <w:t xml:space="preserve">Wykres </w:t>
      </w:r>
      <w:r w:rsidR="002A71BE"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2A71BE" w:rsidRPr="00644303">
        <w:rPr>
          <w:rFonts w:ascii="Times New Roman" w:hAnsi="Times New Roman" w:cs="Times New Roman"/>
          <w:b/>
          <w:i/>
          <w:sz w:val="24"/>
          <w:szCs w:val="24"/>
        </w:rPr>
        <w:fldChar w:fldCharType="separate"/>
      </w:r>
      <w:r w:rsidR="00FD77D2">
        <w:rPr>
          <w:rFonts w:ascii="Times New Roman" w:hAnsi="Times New Roman" w:cs="Times New Roman"/>
          <w:b/>
          <w:i/>
          <w:noProof/>
          <w:sz w:val="24"/>
          <w:szCs w:val="24"/>
        </w:rPr>
        <w:t>6</w:t>
      </w:r>
      <w:r w:rsidR="002A71BE"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Series </w:t>
      </w:r>
      <w:r w:rsidR="009C6DA7">
        <w:rPr>
          <w:rFonts w:ascii="Times New Roman" w:hAnsi="Times New Roman" w:cs="Times New Roman"/>
          <w:i/>
          <w:noProof/>
          <w:sz w:val="24"/>
          <w:szCs w:val="24"/>
        </w:rPr>
        <w:t>1 zaadaptowana z [20</w:t>
      </w:r>
      <w:r w:rsidR="00644303" w:rsidRPr="00644303">
        <w:rPr>
          <w:rFonts w:ascii="Times New Roman" w:hAnsi="Times New Roman" w:cs="Times New Roman"/>
          <w:i/>
          <w:noProof/>
          <w:sz w:val="24"/>
          <w:szCs w:val="24"/>
        </w:rPr>
        <w:t>] oraz Series 2 – własne pomiary</w:t>
      </w:r>
    </w:p>
    <w:p w:rsidR="00347EBC" w:rsidRDefault="009C6DA7" w:rsidP="00692ACD">
      <w:r>
        <w:t xml:space="preserve">Ze względu na ograniczoną liczbę danych (stosunek objętości tkanki kostnej do objętości całej próbki nie przekraczał 50%) </w:t>
      </w:r>
      <w:r w:rsidR="00667E9F">
        <w:t xml:space="preserve">wyznaczona linia trendu różni się nieco od tej wyznaczonej dla danych z innych opracowań, a jej niepewność jest większa. Widać jednakowoż tendencję eksponencjalnego braku zmian (a raczej niewielkich zmian) w wartości Modułu Young’a mimo zwiększania stosunku BV/TV. </w:t>
      </w:r>
      <w:r w:rsidR="00A26403">
        <w:t xml:space="preserve"> Wynika to z faktu, że </w:t>
      </w:r>
      <w:r w:rsidR="00586978">
        <w:t>Moduł Young’a nie jest uzależniony jedynie od porowatości (1-BV/TV), ale także od ustawienia siły względem beleczek kostnych. Ze wzrostem BV/TV zwiększa się też nieznacznie Moduł Young’a, ale nie są to zmiany drastyczne. Zwiększanie objętości kości w próbce powoduje zwiększenie izotropowości struktury, gdyż dąży ona do zajęcia pełnej objętości próbki, w taim wypadku mamy tą samą gęstość we wszystkich kierunkach. W przypadku, gdy mamy stosunek BV/TV asymptotycznie zbliżający się do 1, Moduł Young’a może się zwiększać mimo braku zmian w porowatości</w:t>
      </w:r>
      <w:r w:rsidR="00F25CE9">
        <w:t xml:space="preserve">, zależy on jedynie wtedy od przyłożonej siły i wytrzymałości kości jako struktury bliskiej izotropowej. </w:t>
      </w:r>
    </w:p>
    <w:p w:rsidR="00305204" w:rsidRDefault="00305204" w:rsidP="00692ACD"/>
    <w:p w:rsidR="00305204" w:rsidRDefault="00305204" w:rsidP="00692ACD">
      <w:r>
        <w:t>Z pomiarów mikrotomograficznych otrzymano wartość BV/TV, natomiast z maszyny wytrzymałościowej otrzymano Moduł Young’a. By móc przekonać się o prawidłowości wszelkich obliczeń skonfrontowano dane doświadczalne z przewidywaniami teoretycznymi odnalezionymi w opracowaniach.</w:t>
      </w:r>
    </w:p>
    <w:p w:rsidR="00305204" w:rsidRDefault="00B07F97" w:rsidP="00692ACD">
      <w:r>
        <w:t>Opierając się na źródle [10] odnaleziono odpowiednie zależności Modułu Young’a od BV/TV:</w:t>
      </w:r>
    </w:p>
    <w:p w:rsidR="00B07F97" w:rsidRDefault="00B07F97" w:rsidP="00692ACD">
      <w:r>
        <w:t>Goulet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p>
          <w:p w:rsidR="00B07F97" w:rsidRPr="00967708" w:rsidRDefault="00B07F97" w:rsidP="00692ACD">
            <w:pPr>
              <w:keepNext/>
              <w:rPr>
                <w:color w:val="000000" w:themeColor="text1"/>
              </w:rPr>
            </w:pPr>
          </w:p>
        </w:tc>
      </w:tr>
    </w:tbl>
    <w:p w:rsidR="00B07F97" w:rsidRDefault="00B07F97" w:rsidP="00692ACD"/>
    <w:p w:rsidR="00B07F97" w:rsidRPr="00B07F97" w:rsidRDefault="00B07F97" w:rsidP="00692ACD"/>
    <w:p w:rsidR="00B07F97" w:rsidRDefault="00B07F97" w:rsidP="00692ACD">
      <w:r>
        <w:t>Ciarelli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p>
          <w:p w:rsidR="00B07F97" w:rsidRPr="00967708" w:rsidRDefault="00B07F97" w:rsidP="00692ACD">
            <w:pPr>
              <w:keepNext/>
              <w:rPr>
                <w:color w:val="000000" w:themeColor="text1"/>
              </w:rPr>
            </w:pPr>
          </w:p>
        </w:tc>
      </w:tr>
    </w:tbl>
    <w:p w:rsidR="00B07F97" w:rsidRDefault="00B07F97" w:rsidP="00692ACD"/>
    <w:p w:rsidR="00B07F97" w:rsidRDefault="00B07F97" w:rsidP="00692ACD"/>
    <w:p w:rsidR="00A26403" w:rsidRDefault="00A26403" w:rsidP="00692ACD"/>
    <w:p w:rsidR="00A26403" w:rsidRDefault="00A26403" w:rsidP="00692ACD">
      <w:pPr>
        <w:keepNext/>
      </w:pPr>
    </w:p>
    <w:p w:rsidR="00A26403" w:rsidRDefault="00A26403" w:rsidP="00692ACD">
      <w:pPr>
        <w:keepNext/>
      </w:pPr>
      <w:r>
        <w:rPr>
          <w:noProof/>
          <w:lang w:eastAsia="pl-PL"/>
        </w:rPr>
        <w:drawing>
          <wp:inline distT="0" distB="0" distL="0" distR="0" wp14:anchorId="04F5674A" wp14:editId="6326969B">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26403" w:rsidRDefault="00A26403" w:rsidP="00692ACD">
      <w:pPr>
        <w:pStyle w:val="Caption"/>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Pr="00B762E0">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7</w:t>
      </w:r>
      <w:r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Modułu Young’a od BV/TV. Series 1 – własne wyniki, Series 2, Series 3 – zaadaptowano z [10] opracowania odpowiednio Goulet 1994, Ciarelli 2000</w:t>
      </w:r>
      <w:r w:rsidR="00B762E0" w:rsidRPr="00B762E0">
        <w:rPr>
          <w:rFonts w:ascii="Times New Roman" w:hAnsi="Times New Roman" w:cs="Times New Roman"/>
          <w:b w:val="0"/>
          <w:i/>
          <w:color w:val="000000" w:themeColor="text1"/>
          <w:sz w:val="24"/>
          <w:szCs w:val="24"/>
        </w:rPr>
        <w:t>.</w:t>
      </w:r>
    </w:p>
    <w:p w:rsidR="00B07F97" w:rsidRDefault="00B07F97" w:rsidP="00692ACD">
      <w:r>
        <w:t xml:space="preserve">Po wykonaniu analizy zależności Modułu Young’a od BV/TV należy przejść następnie do </w:t>
      </w:r>
      <w:r w:rsidR="00490EE5">
        <w:t xml:space="preserve">gęstości kości i jej wpływu na parametry mechaniczne. </w:t>
      </w:r>
    </w:p>
    <w:p w:rsidR="00B8236B" w:rsidRDefault="00B8236B" w:rsidP="00692ACD">
      <w:r>
        <w:t xml:space="preserve">Stwierdzenie „gęstość” w przypadku tak specyficznej struktury jak kość jest dość złożona i należy wyodrębnić dwa rodzaje gęstości. </w:t>
      </w:r>
    </w:p>
    <w:p w:rsidR="00B8236B" w:rsidRPr="00B8236B" w:rsidRDefault="00B8236B" w:rsidP="00692ACD">
      <w:r>
        <w:t>Pierwszą będzie tzw. gęstość materiału (material density),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692ACD">
      <w:r>
        <w:lastRenderedPageBreak/>
        <w:t>Drugim rodzajem gęstości będzie tzw. gęstość pozorna, obserwowana (apparent density), czyli to co jest mierzone, biorąc całą strukturę pod uwagę.</w:t>
      </w:r>
    </w:p>
    <w:p w:rsidR="005F6B7A" w:rsidRDefault="005F6B7A" w:rsidP="00692ACD"/>
    <w:p w:rsidR="005F6B7A" w:rsidRDefault="005F6B7A" w:rsidP="00692ACD">
      <w:r>
        <w:t>W opracowaniach pojawia się rozróżnienie na zależność Modułu Young’a od gęstości, a także od kierunku, dlatego też starano się dokonać analizy w celu wyznaczenia tych kierunków (jednakowoż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66253D" w:rsidRDefault="0066253D" w:rsidP="00692ACD"/>
    <w:p w:rsidR="0066253D" w:rsidRDefault="0066253D" w:rsidP="00692ACD">
      <w:r>
        <w:t>Na podstawie publikacji [21] wyznaczono gęstości w zależności od Modułu Young’a, a także od kierunku „stanu” kości.</w:t>
      </w:r>
    </w:p>
    <w:p w:rsidR="0066253D" w:rsidRDefault="0066253D" w:rsidP="00692ACD"/>
    <w:p w:rsidR="0066253D"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2,12</m:t>
              </m:r>
            </m:sup>
          </m:sSup>
        </m:oMath>
      </m:oMathPara>
    </w:p>
    <w:p w:rsidR="00473D82" w:rsidRDefault="00090364" w:rsidP="00692ACD">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=194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473D82" w:rsidRDefault="00473D82" w:rsidP="00692ACD"/>
    <w:p w:rsidR="005F6B7A" w:rsidRDefault="005F6B7A" w:rsidP="00692ACD"/>
    <w:p w:rsidR="005F6B7A" w:rsidRDefault="005F6B7A" w:rsidP="00692ACD">
      <w:pPr>
        <w:keepNext/>
      </w:pPr>
      <w:r>
        <w:rPr>
          <w:noProof/>
          <w:lang w:eastAsia="pl-PL"/>
        </w:rPr>
        <w:drawing>
          <wp:inline distT="0" distB="0" distL="0" distR="0" wp14:anchorId="235DE400" wp14:editId="640088D3">
            <wp:extent cx="5540829" cy="42672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5F6B7A" w:rsidRDefault="005F6B7A" w:rsidP="00692ACD">
      <w:pPr>
        <w:pStyle w:val="Caption"/>
        <w:rPr>
          <w:rFonts w:ascii="Times New Roman" w:hAnsi="Times New Roman" w:cs="Times New Roman"/>
          <w:i/>
          <w:noProof/>
          <w:color w:val="000000" w:themeColor="text1"/>
          <w:sz w:val="24"/>
          <w:szCs w:val="24"/>
        </w:rPr>
      </w:pPr>
      <w:r w:rsidRPr="00343337">
        <w:rPr>
          <w:rFonts w:ascii="Times New Roman" w:hAnsi="Times New Roman" w:cs="Times New Roman"/>
          <w:i/>
          <w:color w:val="000000" w:themeColor="text1"/>
          <w:sz w:val="24"/>
          <w:szCs w:val="24"/>
        </w:rPr>
        <w:t xml:space="preserve">Wykres </w:t>
      </w:r>
      <w:r w:rsidR="00035746" w:rsidRPr="00343337">
        <w:rPr>
          <w:rFonts w:ascii="Times New Roman" w:hAnsi="Times New Roman" w:cs="Times New Roman"/>
          <w:i/>
          <w:color w:val="000000" w:themeColor="text1"/>
          <w:sz w:val="24"/>
          <w:szCs w:val="24"/>
        </w:rPr>
        <w:fldChar w:fldCharType="begin"/>
      </w:r>
      <w:r w:rsidR="00035746" w:rsidRPr="00343337">
        <w:rPr>
          <w:rFonts w:ascii="Times New Roman" w:hAnsi="Times New Roman" w:cs="Times New Roman"/>
          <w:i/>
          <w:color w:val="000000" w:themeColor="text1"/>
          <w:sz w:val="24"/>
          <w:szCs w:val="24"/>
        </w:rPr>
        <w:instrText xml:space="preserve"> SEQ Wykres \* ARABIC </w:instrText>
      </w:r>
      <w:r w:rsidR="00035746" w:rsidRPr="00343337">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8</w:t>
      </w:r>
      <w:r w:rsidR="00035746" w:rsidRPr="00343337">
        <w:rPr>
          <w:rFonts w:ascii="Times New Roman" w:hAnsi="Times New Roman" w:cs="Times New Roman"/>
          <w:i/>
          <w:noProof/>
          <w:color w:val="000000" w:themeColor="text1"/>
          <w:sz w:val="24"/>
          <w:szCs w:val="24"/>
        </w:rPr>
        <w:fldChar w:fldCharType="end"/>
      </w:r>
      <w:r w:rsidR="00035746" w:rsidRPr="00343337">
        <w:rPr>
          <w:rFonts w:ascii="Times New Roman" w:hAnsi="Times New Roman" w:cs="Times New Roman"/>
          <w:i/>
          <w:noProof/>
          <w:color w:val="000000" w:themeColor="text1"/>
          <w:sz w:val="24"/>
          <w:szCs w:val="24"/>
        </w:rPr>
        <w:t xml:space="preserve">. </w:t>
      </w:r>
      <w:r w:rsidR="00035746" w:rsidRPr="00343337">
        <w:rPr>
          <w:rFonts w:ascii="Times New Roman" w:hAnsi="Times New Roman" w:cs="Times New Roman"/>
          <w:b w:val="0"/>
          <w:i/>
          <w:noProof/>
          <w:color w:val="000000" w:themeColor="text1"/>
          <w:sz w:val="24"/>
          <w:szCs w:val="24"/>
        </w:rPr>
        <w:t>Zależność Modułu Young’a od gęstości, biorąc pod uwagę kierunek</w:t>
      </w:r>
      <w:r w:rsidR="00035746" w:rsidRPr="00343337">
        <w:rPr>
          <w:rFonts w:ascii="Times New Roman" w:hAnsi="Times New Roman" w:cs="Times New Roman"/>
          <w:i/>
          <w:noProof/>
          <w:color w:val="000000" w:themeColor="text1"/>
          <w:sz w:val="24"/>
          <w:szCs w:val="24"/>
        </w:rPr>
        <w:t>.</w:t>
      </w:r>
    </w:p>
    <w:p w:rsidR="001C465A" w:rsidRDefault="001C465A" w:rsidP="001C465A">
      <w:r>
        <w:lastRenderedPageBreak/>
        <w:t>Widać wyraźnie z wykresu, że przy tej samej gęstości próbki, ale przy działaniu w innym kierunku Moduł Young’a jest inny. Mianowicie, w kierunku 1, który jest prostopadły do kierunku działania siły Moduł Young’a jest największy, a w kierunku 3 – równoległym najmniejszy. Różnica ta pogłębia się wraz ze wzrostem gęstości próbki. Oznacza to, że dla małych gęstości różnice w Modułach Young’a nie są tak wyraźnie jak przy gęstościach przekraczających 0,5 g/cm</w:t>
      </w:r>
      <w:r w:rsidRPr="00A719AE">
        <w:rPr>
          <w:vertAlign w:val="superscript"/>
        </w:rPr>
        <w:t>3</w:t>
      </w:r>
      <w:r>
        <w:t xml:space="preserve">. </w:t>
      </w:r>
      <w:r w:rsidR="00A719AE">
        <w:t xml:space="preserve">Jest to uwarunkowane tym, że ze zwiększaniem się </w:t>
      </w:r>
      <w:r w:rsidR="0010387C">
        <w:t xml:space="preserve">gęstości kości zwiększa się jej odporność na ściskanie w każdym kierunku, natomiast dużo szybciej </w:t>
      </w:r>
      <w:r w:rsidR="00CC3C49">
        <w:t xml:space="preserve">ta odporność zwiększa się w kierunku podłużnym niż w kierunku poprzecznym, wynika to z ułożenia beleczek względem kierunku działania siły. </w:t>
      </w:r>
    </w:p>
    <w:p w:rsidR="001C465A" w:rsidRDefault="001C465A" w:rsidP="001C465A"/>
    <w:p w:rsidR="001C465A" w:rsidRDefault="001C465A" w:rsidP="001C465A">
      <w:r>
        <w:t>Próbki do badań wybrane były w ten sposób by zobaczyć jak zmienia się Moduł Young’a w zależności</w:t>
      </w:r>
      <w:r w:rsidR="00A719AE">
        <w:t xml:space="preserve"> od miejsca pobrania próbki. Jak już było to wspomniane wcześniej </w:t>
      </w:r>
    </w:p>
    <w:p w:rsidR="00A719AE" w:rsidRDefault="00A719AE" w:rsidP="00A719AE">
      <w:pPr>
        <w:keepNext/>
      </w:pPr>
      <w:r>
        <w:rPr>
          <w:noProof/>
          <w:lang w:eastAsia="pl-PL"/>
        </w:rPr>
        <w:drawing>
          <wp:inline distT="0" distB="0" distL="0" distR="0" wp14:anchorId="0D2F659C" wp14:editId="6E59CED9">
            <wp:extent cx="5029200" cy="386715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719AE" w:rsidRDefault="00A719AE" w:rsidP="00A719AE">
      <w:pPr>
        <w:pStyle w:val="Caption"/>
        <w:rPr>
          <w:rFonts w:ascii="Times New Roman" w:hAnsi="Times New Roman" w:cs="Times New Roman"/>
          <w:b w:val="0"/>
          <w:i/>
          <w:sz w:val="24"/>
          <w:szCs w:val="24"/>
        </w:rPr>
      </w:pPr>
      <w:r w:rsidRPr="00A719AE">
        <w:rPr>
          <w:rFonts w:ascii="Times New Roman" w:hAnsi="Times New Roman" w:cs="Times New Roman"/>
          <w:i/>
          <w:sz w:val="24"/>
          <w:szCs w:val="24"/>
        </w:rPr>
        <w:t xml:space="preserve">Wykres </w:t>
      </w:r>
      <w:r w:rsidRPr="00A719AE">
        <w:rPr>
          <w:rFonts w:ascii="Times New Roman" w:hAnsi="Times New Roman" w:cs="Times New Roman"/>
          <w:i/>
          <w:sz w:val="24"/>
          <w:szCs w:val="24"/>
        </w:rPr>
        <w:fldChar w:fldCharType="begin"/>
      </w:r>
      <w:r w:rsidRPr="00A719AE">
        <w:rPr>
          <w:rFonts w:ascii="Times New Roman" w:hAnsi="Times New Roman" w:cs="Times New Roman"/>
          <w:i/>
          <w:sz w:val="24"/>
          <w:szCs w:val="24"/>
        </w:rPr>
        <w:instrText xml:space="preserve"> SEQ Wykres \* ARABIC </w:instrText>
      </w:r>
      <w:r w:rsidRPr="00A719AE">
        <w:rPr>
          <w:rFonts w:ascii="Times New Roman" w:hAnsi="Times New Roman" w:cs="Times New Roman"/>
          <w:i/>
          <w:sz w:val="24"/>
          <w:szCs w:val="24"/>
        </w:rPr>
        <w:fldChar w:fldCharType="separate"/>
      </w:r>
      <w:r w:rsidR="00FD77D2">
        <w:rPr>
          <w:rFonts w:ascii="Times New Roman" w:hAnsi="Times New Roman" w:cs="Times New Roman"/>
          <w:i/>
          <w:noProof/>
          <w:sz w:val="24"/>
          <w:szCs w:val="24"/>
        </w:rPr>
        <w:t>9</w:t>
      </w:r>
      <w:r w:rsidRPr="00A719AE">
        <w:rPr>
          <w:rFonts w:ascii="Times New Roman" w:hAnsi="Times New Roman" w:cs="Times New Roman"/>
          <w:i/>
          <w:sz w:val="24"/>
          <w:szCs w:val="24"/>
        </w:rPr>
        <w:fldChar w:fldCharType="end"/>
      </w:r>
      <w:r w:rsidRPr="00A719AE">
        <w:rPr>
          <w:rFonts w:ascii="Times New Roman" w:hAnsi="Times New Roman" w:cs="Times New Roman"/>
          <w:i/>
          <w:sz w:val="24"/>
          <w:szCs w:val="24"/>
        </w:rPr>
        <w:t xml:space="preserve">. </w:t>
      </w:r>
      <w:r w:rsidRPr="00A719AE">
        <w:rPr>
          <w:rFonts w:ascii="Times New Roman" w:hAnsi="Times New Roman" w:cs="Times New Roman"/>
          <w:b w:val="0"/>
          <w:i/>
          <w:sz w:val="24"/>
          <w:szCs w:val="24"/>
        </w:rPr>
        <w:t>Zależność Modułu Young'a od gęstości w zależności od kierunku i miejsca pobrania próbki</w:t>
      </w:r>
    </w:p>
    <w:p w:rsidR="00A52151" w:rsidRDefault="00A52151" w:rsidP="00A52151">
      <w:r>
        <w:t>Po otrzymaniu wykresu zależności Modułu Young’a od gęstości, z podziałem na kierunki oraz z podziałem na części kości</w:t>
      </w:r>
      <w:r w:rsidR="00024159">
        <w:t xml:space="preserve"> można wyciągnąć wnioski co do wpływu miejsca pobrania próbki na Moduł Young’a. </w:t>
      </w:r>
    </w:p>
    <w:p w:rsidR="00024159" w:rsidRDefault="00024159" w:rsidP="00A52151">
      <w:r>
        <w:t>Okazuje się, że zgodnie z ich anatomiczną budową i funkcją części kości różnią się jeśli chodzi o wartości Modułu Young’a. Zdecydowanie większe wartości Modułu Young’a obserwuje się w przypadku główki kości udowej niż w przypadku krętarza.</w:t>
      </w:r>
    </w:p>
    <w:p w:rsidR="00024159" w:rsidRDefault="009D4247" w:rsidP="00A52151">
      <w:r>
        <w:t xml:space="preserve">Anatomiczna funkcja krętarza jest głównie związana z połączeniem mięśni i ścięgien, a nie z utrzymaniem prawidłowej całego organizmu, tak jak trzon kości udowej. </w:t>
      </w:r>
      <w:r w:rsidR="00270FF9">
        <w:t>Nie jest więc wymagane, by był on bardzo odporny na nacisk czy rozciąganie.</w:t>
      </w:r>
    </w:p>
    <w:p w:rsidR="00270FF9" w:rsidRDefault="00270FF9" w:rsidP="00A52151">
      <w:r>
        <w:lastRenderedPageBreak/>
        <w:t>Główka natomiast jest jednym z elementów stawu biodrowego wraz z panewką kości miedniczej. Staw ten jest jednym z największych stawów w organizmie człowieka i umożliwia ruchomość kończyn dolnych, a także przenosi ciężar ciała z tułowia na kończyny dolne. Logicznym jest więc, że główka powinna wykazywać większą odporność na nacisk, rozciąganie, a nawet ścinanie, ze względu na zakres ruchów w tym stawie.</w:t>
      </w:r>
    </w:p>
    <w:p w:rsidR="00270FF9" w:rsidRDefault="00270FF9" w:rsidP="00270FF9">
      <w:r>
        <w:t>W płaszczyźnie strzałkowej:</w:t>
      </w:r>
    </w:p>
    <w:p w:rsidR="00270FF9" w:rsidRDefault="00270FF9" w:rsidP="00270FF9">
      <w:pPr>
        <w:pStyle w:val="ListParagraph"/>
        <w:numPr>
          <w:ilvl w:val="0"/>
          <w:numId w:val="40"/>
        </w:numPr>
      </w:pPr>
      <w:r>
        <w:t>prostowanie (extensio)</w:t>
      </w:r>
    </w:p>
    <w:p w:rsidR="00270FF9" w:rsidRDefault="00270FF9" w:rsidP="00270FF9">
      <w:pPr>
        <w:pStyle w:val="ListParagraph"/>
        <w:numPr>
          <w:ilvl w:val="0"/>
          <w:numId w:val="40"/>
        </w:numPr>
      </w:pPr>
      <w:r>
        <w:t>zginanie (flexio)</w:t>
      </w:r>
    </w:p>
    <w:p w:rsidR="00270FF9" w:rsidRDefault="00270FF9" w:rsidP="00270FF9">
      <w:pPr>
        <w:pStyle w:val="ListParagraph"/>
      </w:pPr>
    </w:p>
    <w:p w:rsidR="00270FF9" w:rsidRDefault="00270FF9" w:rsidP="00270FF9">
      <w:r>
        <w:t>W płaszczyźnie czołowej:</w:t>
      </w:r>
    </w:p>
    <w:p w:rsidR="00270FF9" w:rsidRDefault="00270FF9" w:rsidP="00270FF9">
      <w:pPr>
        <w:pStyle w:val="ListParagraph"/>
        <w:numPr>
          <w:ilvl w:val="0"/>
          <w:numId w:val="42"/>
        </w:numPr>
      </w:pPr>
      <w:r>
        <w:t>odwodzenie (abductio)</w:t>
      </w:r>
    </w:p>
    <w:p w:rsidR="00270FF9" w:rsidRDefault="00270FF9" w:rsidP="00270FF9">
      <w:pPr>
        <w:pStyle w:val="ListParagraph"/>
        <w:numPr>
          <w:ilvl w:val="0"/>
          <w:numId w:val="42"/>
        </w:numPr>
      </w:pPr>
      <w:r>
        <w:t>przywodzenie (adductio)</w:t>
      </w:r>
    </w:p>
    <w:p w:rsidR="00270FF9" w:rsidRDefault="00270FF9" w:rsidP="00270FF9">
      <w:pPr>
        <w:pStyle w:val="ListParagraph"/>
      </w:pPr>
    </w:p>
    <w:p w:rsidR="00270FF9" w:rsidRDefault="00270FF9" w:rsidP="00270FF9">
      <w:r>
        <w:t>W płaszczyźnie poprzecznej:</w:t>
      </w:r>
    </w:p>
    <w:p w:rsidR="00270FF9" w:rsidRDefault="00270FF9" w:rsidP="00270FF9">
      <w:pPr>
        <w:pStyle w:val="ListParagraph"/>
        <w:numPr>
          <w:ilvl w:val="0"/>
          <w:numId w:val="43"/>
        </w:numPr>
      </w:pPr>
      <w:r>
        <w:t>rotacja zewnętrzna (rotatio externa)</w:t>
      </w:r>
    </w:p>
    <w:p w:rsidR="00270FF9" w:rsidRDefault="00270FF9" w:rsidP="00270FF9">
      <w:pPr>
        <w:pStyle w:val="ListParagraph"/>
        <w:numPr>
          <w:ilvl w:val="0"/>
          <w:numId w:val="43"/>
        </w:numPr>
      </w:pPr>
      <w:r>
        <w:t>rotacja wewnętrzna (rotatio interna)</w:t>
      </w:r>
    </w:p>
    <w:p w:rsidR="00270FF9" w:rsidRDefault="00270FF9" w:rsidP="00270FF9">
      <w:pPr>
        <w:pStyle w:val="ListParagraph"/>
      </w:pPr>
    </w:p>
    <w:p w:rsidR="00270FF9" w:rsidRDefault="00270FF9" w:rsidP="00270FF9">
      <w:r>
        <w:t>Kombinacja ruchów, we wszystkich płaszczyznach:</w:t>
      </w:r>
    </w:p>
    <w:p w:rsidR="00270FF9" w:rsidRDefault="00270FF9" w:rsidP="00270FF9">
      <w:pPr>
        <w:pStyle w:val="ListParagraph"/>
        <w:numPr>
          <w:ilvl w:val="0"/>
          <w:numId w:val="44"/>
        </w:numPr>
      </w:pPr>
      <w:r>
        <w:t>obwodzenie (circumductio)</w:t>
      </w:r>
    </w:p>
    <w:p w:rsidR="00F94B1D" w:rsidRDefault="00F94B1D" w:rsidP="00F94B1D">
      <w:pPr>
        <w:keepNext/>
      </w:pPr>
      <w:r>
        <w:rPr>
          <w:noProof/>
          <w:lang w:eastAsia="pl-PL"/>
        </w:rPr>
        <w:drawing>
          <wp:inline distT="0" distB="0" distL="0" distR="0" wp14:anchorId="7D588D07" wp14:editId="49273D6E">
            <wp:extent cx="4571786" cy="278633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F94B1D" w:rsidRDefault="00F94B1D" w:rsidP="00F94B1D">
      <w:pPr>
        <w:pStyle w:val="Caption"/>
        <w:rPr>
          <w:rFonts w:ascii="Times New Roman" w:hAnsi="Times New Roman" w:cs="Times New Roman"/>
          <w:i/>
          <w:sz w:val="24"/>
          <w:szCs w:val="24"/>
        </w:rPr>
      </w:pPr>
      <w:r w:rsidRPr="00C44616">
        <w:rPr>
          <w:rFonts w:ascii="Times New Roman" w:hAnsi="Times New Roman" w:cs="Times New Roman"/>
          <w:i/>
          <w:sz w:val="24"/>
          <w:szCs w:val="24"/>
        </w:rPr>
        <w:t xml:space="preserve">Wykres </w:t>
      </w:r>
      <w:r w:rsidRPr="00C44616">
        <w:rPr>
          <w:rFonts w:ascii="Times New Roman" w:hAnsi="Times New Roman" w:cs="Times New Roman"/>
          <w:i/>
          <w:sz w:val="24"/>
          <w:szCs w:val="24"/>
        </w:rPr>
        <w:fldChar w:fldCharType="begin"/>
      </w:r>
      <w:r w:rsidRPr="00C44616">
        <w:rPr>
          <w:rFonts w:ascii="Times New Roman" w:hAnsi="Times New Roman" w:cs="Times New Roman"/>
          <w:i/>
          <w:sz w:val="24"/>
          <w:szCs w:val="24"/>
        </w:rPr>
        <w:instrText xml:space="preserve"> SEQ Wykres \* ARABIC </w:instrText>
      </w:r>
      <w:r w:rsidRPr="00C44616">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10</w:t>
      </w:r>
      <w:r w:rsidRPr="00C44616">
        <w:rPr>
          <w:rFonts w:ascii="Times New Roman" w:hAnsi="Times New Roman" w:cs="Times New Roman"/>
          <w:i/>
          <w:sz w:val="24"/>
          <w:szCs w:val="24"/>
        </w:rPr>
        <w:fldChar w:fldCharType="end"/>
      </w:r>
      <w:r w:rsidR="00C44616" w:rsidRPr="00C44616">
        <w:rPr>
          <w:rFonts w:ascii="Times New Roman" w:hAnsi="Times New Roman" w:cs="Times New Roman"/>
          <w:i/>
          <w:sz w:val="24"/>
          <w:szCs w:val="24"/>
        </w:rPr>
        <w:t xml:space="preserve">. </w:t>
      </w:r>
      <w:r w:rsidR="00C44616" w:rsidRPr="00C44616">
        <w:rPr>
          <w:rFonts w:ascii="Times New Roman" w:hAnsi="Times New Roman" w:cs="Times New Roman"/>
          <w:b w:val="0"/>
          <w:i/>
          <w:sz w:val="24"/>
          <w:szCs w:val="24"/>
        </w:rPr>
        <w:t>Porównanie wartości eksperymentalnych z wynikami z innych publikacji</w:t>
      </w:r>
    </w:p>
    <w:p w:rsidR="003137B2" w:rsidRDefault="003137B2" w:rsidP="003137B2">
      <w:r>
        <w:t>Wyniki otrzymane w ramach eksperymentów przeprowadzonych na rzecz tej pracy zgadzają się z wynikami otrzymanymi przez innych badaczy. Widać wyraźną tendencję kości do niewielkich zmian w wartości Modułu Young’a [w skali giga] mimo wzrostu gęstości od tych najmniejszych do około 1,5g/cm</w:t>
      </w:r>
      <w:r>
        <w:rPr>
          <w:vertAlign w:val="superscript"/>
        </w:rPr>
        <w:t>3</w:t>
      </w:r>
      <w:r>
        <w:t>. Po czym następuje eksponencjalny wzrost do wartości asymptotycznej około 2,2g/cm</w:t>
      </w:r>
      <w:r>
        <w:rPr>
          <w:vertAlign w:val="superscript"/>
        </w:rPr>
        <w:t>3</w:t>
      </w:r>
      <w:r>
        <w:t xml:space="preserve">. Przy tej gęstości stosunek BV/TV zbliża się do 1. Nie można przekroczyć wartości 100% tkanki kostnej w próbce, po czym </w:t>
      </w:r>
      <w:r w:rsidR="00FD21F0">
        <w:t>mimo braku zmian w gęstości kości, Moduł Young’a zwiększa się w zależności od wartości przyłożonej siły, bez zależności od gęstości, porowatości czy też kierunku jej działania.</w:t>
      </w:r>
    </w:p>
    <w:p w:rsidR="006B0DB4" w:rsidRDefault="006B0DB4" w:rsidP="003137B2">
      <w:r>
        <w:lastRenderedPageBreak/>
        <w:t>Gęstość kości wyznaczona została na podstawie opracowań z publikacji [21], istnieją jednak alternatywne metody wyznaczenia takiej gęstości ich wartości w zależności od różnych publikacji, których wzory podano poniżej, znajdują się na wykresie 11.</w:t>
      </w:r>
    </w:p>
    <w:p w:rsidR="006B0DB4" w:rsidRPr="006B0DB4" w:rsidRDefault="006B0DB4" w:rsidP="006B0DB4">
      <w:pPr>
        <w:pStyle w:val="Caption"/>
        <w:keepNext/>
        <w:rPr>
          <w:rFonts w:ascii="Times New Roman" w:hAnsi="Times New Roman" w:cs="Times New Roman"/>
          <w:i/>
          <w:sz w:val="24"/>
          <w:szCs w:val="24"/>
        </w:rPr>
      </w:pPr>
      <w:r w:rsidRPr="006B0DB4">
        <w:rPr>
          <w:rFonts w:ascii="Times New Roman" w:hAnsi="Times New Roman" w:cs="Times New Roman"/>
          <w:i/>
          <w:sz w:val="24"/>
          <w:szCs w:val="24"/>
        </w:rPr>
        <w:t xml:space="preserve">Tabela </w:t>
      </w:r>
      <w:r w:rsidRPr="006B0DB4">
        <w:rPr>
          <w:rFonts w:ascii="Times New Roman" w:hAnsi="Times New Roman" w:cs="Times New Roman"/>
          <w:i/>
          <w:sz w:val="24"/>
          <w:szCs w:val="24"/>
        </w:rPr>
        <w:fldChar w:fldCharType="begin"/>
      </w:r>
      <w:r w:rsidRPr="006B0DB4">
        <w:rPr>
          <w:rFonts w:ascii="Times New Roman" w:hAnsi="Times New Roman" w:cs="Times New Roman"/>
          <w:i/>
          <w:sz w:val="24"/>
          <w:szCs w:val="24"/>
        </w:rPr>
        <w:instrText xml:space="preserve"> SEQ Tabela \* ARABIC </w:instrText>
      </w:r>
      <w:r w:rsidRPr="006B0DB4">
        <w:rPr>
          <w:rFonts w:ascii="Times New Roman" w:hAnsi="Times New Roman" w:cs="Times New Roman"/>
          <w:i/>
          <w:sz w:val="24"/>
          <w:szCs w:val="24"/>
        </w:rPr>
        <w:fldChar w:fldCharType="separate"/>
      </w:r>
      <w:r w:rsidRPr="006B0DB4">
        <w:rPr>
          <w:rFonts w:ascii="Times New Roman" w:hAnsi="Times New Roman" w:cs="Times New Roman"/>
          <w:i/>
          <w:noProof/>
          <w:sz w:val="24"/>
          <w:szCs w:val="24"/>
        </w:rPr>
        <w:t>6</w:t>
      </w:r>
      <w:r w:rsidRPr="006B0DB4">
        <w:rPr>
          <w:rFonts w:ascii="Times New Roman" w:hAnsi="Times New Roman" w:cs="Times New Roman"/>
          <w:i/>
          <w:sz w:val="24"/>
          <w:szCs w:val="24"/>
        </w:rPr>
        <w:fldChar w:fldCharType="end"/>
      </w:r>
      <w:r w:rsidRPr="006B0DB4">
        <w:rPr>
          <w:rFonts w:ascii="Times New Roman" w:hAnsi="Times New Roman" w:cs="Times New Roman"/>
          <w:i/>
          <w:sz w:val="24"/>
          <w:szCs w:val="24"/>
        </w:rPr>
        <w:t xml:space="preserve">. </w:t>
      </w:r>
      <w:r w:rsidRPr="006B0DB4">
        <w:rPr>
          <w:rFonts w:ascii="Times New Roman" w:hAnsi="Times New Roman" w:cs="Times New Roman"/>
          <w:b w:val="0"/>
          <w:i/>
          <w:sz w:val="24"/>
          <w:szCs w:val="24"/>
        </w:rPr>
        <w:t>Wyznaczone funkcje zależności Modułu Young’a od gęstości</w:t>
      </w:r>
      <w:r w:rsidRPr="006B0DB4">
        <w:rPr>
          <w:rFonts w:ascii="Times New Roman" w:hAnsi="Times New Roman" w:cs="Times New Roman"/>
          <w:i/>
          <w:sz w:val="24"/>
          <w:szCs w:val="24"/>
        </w:rPr>
        <w:t>.</w:t>
      </w:r>
    </w:p>
    <w:p w:rsidR="006B0DB4" w:rsidRDefault="006B0DB4" w:rsidP="003137B2">
      <w:r>
        <w:rPr>
          <w:noProof/>
          <w:lang w:eastAsia="pl-PL"/>
        </w:rPr>
        <w:drawing>
          <wp:inline distT="0" distB="0" distL="0" distR="0">
            <wp:extent cx="5753100" cy="39338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933825"/>
                    </a:xfrm>
                    <a:prstGeom prst="rect">
                      <a:avLst/>
                    </a:prstGeom>
                    <a:noFill/>
                    <a:ln>
                      <a:noFill/>
                    </a:ln>
                  </pic:spPr>
                </pic:pic>
              </a:graphicData>
            </a:graphic>
          </wp:inline>
        </w:drawing>
      </w:r>
    </w:p>
    <w:p w:rsidR="006B0DB4" w:rsidRDefault="006B0DB4" w:rsidP="003137B2"/>
    <w:p w:rsidR="00FD77D2" w:rsidRDefault="00FD77D2" w:rsidP="00FD77D2">
      <w:pPr>
        <w:keepNext/>
      </w:pPr>
      <w:r>
        <w:rPr>
          <w:noProof/>
          <w:lang w:eastAsia="pl-PL"/>
        </w:rPr>
        <w:lastRenderedPageBreak/>
        <w:drawing>
          <wp:inline distT="0" distB="0" distL="0" distR="0" wp14:anchorId="51DD1E2D" wp14:editId="2ADB902C">
            <wp:extent cx="5410200" cy="34861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937F89" w:rsidRDefault="00FD77D2" w:rsidP="00FD77D2">
      <w:pPr>
        <w:pStyle w:val="Caption"/>
        <w:rPr>
          <w:rFonts w:ascii="Times New Roman" w:hAnsi="Times New Roman" w:cs="Times New Roman"/>
          <w:i/>
          <w:sz w:val="24"/>
          <w:szCs w:val="24"/>
        </w:rPr>
      </w:pPr>
      <w:r w:rsidRPr="00FD77D2">
        <w:rPr>
          <w:rFonts w:ascii="Times New Roman" w:hAnsi="Times New Roman" w:cs="Times New Roman"/>
          <w:i/>
          <w:sz w:val="24"/>
          <w:szCs w:val="24"/>
        </w:rPr>
        <w:t xml:space="preserve">Wykres </w:t>
      </w:r>
      <w:r w:rsidRPr="00FD77D2">
        <w:rPr>
          <w:rFonts w:ascii="Times New Roman" w:hAnsi="Times New Roman" w:cs="Times New Roman"/>
          <w:i/>
          <w:sz w:val="24"/>
          <w:szCs w:val="24"/>
        </w:rPr>
        <w:fldChar w:fldCharType="begin"/>
      </w:r>
      <w:r w:rsidRPr="00FD77D2">
        <w:rPr>
          <w:rFonts w:ascii="Times New Roman" w:hAnsi="Times New Roman" w:cs="Times New Roman"/>
          <w:i/>
          <w:sz w:val="24"/>
          <w:szCs w:val="24"/>
        </w:rPr>
        <w:instrText xml:space="preserve"> SEQ Wykres \* ARABIC </w:instrText>
      </w:r>
      <w:r w:rsidRPr="00FD77D2">
        <w:rPr>
          <w:rFonts w:ascii="Times New Roman" w:hAnsi="Times New Roman" w:cs="Times New Roman"/>
          <w:i/>
          <w:sz w:val="24"/>
          <w:szCs w:val="24"/>
        </w:rPr>
        <w:fldChar w:fldCharType="separate"/>
      </w:r>
      <w:r w:rsidRPr="00FD77D2">
        <w:rPr>
          <w:rFonts w:ascii="Times New Roman" w:hAnsi="Times New Roman" w:cs="Times New Roman"/>
          <w:i/>
          <w:noProof/>
          <w:sz w:val="24"/>
          <w:szCs w:val="24"/>
        </w:rPr>
        <w:t>11</w:t>
      </w:r>
      <w:r w:rsidRPr="00FD77D2">
        <w:rPr>
          <w:rFonts w:ascii="Times New Roman" w:hAnsi="Times New Roman" w:cs="Times New Roman"/>
          <w:i/>
          <w:sz w:val="24"/>
          <w:szCs w:val="24"/>
        </w:rPr>
        <w:fldChar w:fldCharType="end"/>
      </w:r>
      <w:r w:rsidRPr="00FD77D2">
        <w:rPr>
          <w:rFonts w:ascii="Times New Roman" w:hAnsi="Times New Roman" w:cs="Times New Roman"/>
          <w:i/>
          <w:sz w:val="24"/>
          <w:szCs w:val="24"/>
        </w:rPr>
        <w:t xml:space="preserve">. </w:t>
      </w:r>
      <w:r w:rsidRPr="00FD77D2">
        <w:rPr>
          <w:rFonts w:ascii="Times New Roman" w:hAnsi="Times New Roman" w:cs="Times New Roman"/>
          <w:b w:val="0"/>
          <w:i/>
          <w:sz w:val="24"/>
          <w:szCs w:val="24"/>
        </w:rPr>
        <w:t>Gęstości kości w zależności od różnych publikacji</w:t>
      </w:r>
      <w:r w:rsidRPr="00FD77D2">
        <w:rPr>
          <w:rFonts w:ascii="Times New Roman" w:hAnsi="Times New Roman" w:cs="Times New Roman"/>
          <w:i/>
          <w:sz w:val="24"/>
          <w:szCs w:val="24"/>
        </w:rPr>
        <w:t>.</w:t>
      </w:r>
    </w:p>
    <w:p w:rsidR="00FD77D2" w:rsidRPr="00937F89" w:rsidRDefault="00293884" w:rsidP="00937F89">
      <w:r>
        <w:t>Wyznaczenie gęstości na podstawie pomiaru Modułu Young’a nie jest zadaniem prostym ze względu na to, że gęstość ta może różnić się te względu na typ kości, a także na kierunek badania. Widać jednakowoż, że ze wzrostem gęstości rośnie też Moduł Younga i dla małych gęstości (do 0,5g/cm</w:t>
      </w:r>
      <w:r w:rsidRPr="00293884">
        <w:rPr>
          <w:vertAlign w:val="superscript"/>
        </w:rPr>
        <w:t>3</w:t>
      </w:r>
      <w:r>
        <w:t>) jest to zależność liniowa.</w:t>
      </w:r>
      <w:r w:rsidR="00937F89">
        <w:br w:type="page"/>
      </w:r>
    </w:p>
    <w:p w:rsidR="00347EBC" w:rsidRPr="00DD47D1" w:rsidRDefault="00347EBC" w:rsidP="00692ACD">
      <w:pPr>
        <w:pStyle w:val="Heading1"/>
        <w:numPr>
          <w:ilvl w:val="0"/>
          <w:numId w:val="35"/>
        </w:numPr>
        <w:rPr>
          <w:rFonts w:ascii="Times New Roman" w:hAnsi="Times New Roman" w:cs="Times New Roman"/>
        </w:rPr>
      </w:pPr>
      <w:bookmarkStart w:id="64" w:name="_Toc279849113"/>
      <w:r w:rsidRPr="00DD47D1">
        <w:rPr>
          <w:rFonts w:ascii="Times New Roman" w:hAnsi="Times New Roman" w:cs="Times New Roman"/>
        </w:rPr>
        <w:lastRenderedPageBreak/>
        <w:t>Podsumowanie</w:t>
      </w:r>
      <w:bookmarkEnd w:id="64"/>
    </w:p>
    <w:p w:rsidR="006133F5" w:rsidRDefault="006133F5" w:rsidP="00692ACD"/>
    <w:p w:rsidR="003509FC" w:rsidRDefault="003509FC" w:rsidP="003509FC">
      <w:r>
        <w:t>Celem niniejszej pracy było wyznaczenie stałych elastycznych kości gąbczastych opierając się na metodach mikrotomograficznych. Mikroanaliza kości beleczkowej z zastosowaniem mikrotomografu wykazała, że metoda ta jest doskonała do wyznaczania własności materiałowych bardzo małych obiektów i doskonale nadaje się też do pomiarów pojedynczych beleczek.</w:t>
      </w:r>
    </w:p>
    <w:p w:rsidR="003509FC" w:rsidRDefault="003509FC" w:rsidP="003509FC">
      <w:r>
        <w:t xml:space="preserve">Badania wykonywane były z użyciem mikrotomografu Nanotom oraz maszyny wytrzymałościowej firmy Deben, która była doskonale dostosowana do pracy z mikrotomografem. </w:t>
      </w:r>
    </w:p>
    <w:p w:rsidR="003509FC" w:rsidRDefault="003509FC" w:rsidP="003509FC">
      <w:r>
        <w:t xml:space="preserve">Wykorzystano również maszynę do cięcia kości oraz szereg programów do obróbki obrazu, a następnie do obróbki danych. </w:t>
      </w:r>
    </w:p>
    <w:p w:rsidR="003509FC" w:rsidRDefault="003509FC" w:rsidP="003509FC">
      <w:r>
        <w:t xml:space="preserve">Zastosowanie mikrotomografii do badania struktury kości </w:t>
      </w:r>
      <w:r w:rsidR="003079EE">
        <w:t>jest pomysłem innowacyjnym, gdyż wcześniej stosowano do takich pomiarów metody akustyczne. Wyższość metod akustycznych nad mikrotomograficznymi polega na tym, że można otrzymać wyniki badając kość w całości, bez konieczności wycinania mniejszych kawałków. Natomiast metody mikrotomograficzne są dokładniejsze ze względu na skalę w jakiej można obserwować strukturę (mikro, a nawet nano).</w:t>
      </w:r>
    </w:p>
    <w:p w:rsidR="003509FC" w:rsidRDefault="003079EE" w:rsidP="003509FC">
      <w:r>
        <w:t xml:space="preserve">Otrzymane wyniki – porowatość, Moduł Young’a i gęstość zostały skorelowane z wynikami z innych publikacji. Wyniki są zadowalające, otrzymano podobne rezultaty, mimo zastosowania innowacyjnych metod. </w:t>
      </w:r>
    </w:p>
    <w:p w:rsidR="00D77F4C" w:rsidRDefault="00D77F4C" w:rsidP="003509FC">
      <w:r>
        <w:t xml:space="preserve">Otrzymane dane porównano z szeregiem publikacji naukowych i </w:t>
      </w:r>
      <w:r w:rsidR="00105622">
        <w:t xml:space="preserve">zweryfikowano z wiedzą teoretyczną na temat tkanki kostnej. </w:t>
      </w:r>
    </w:p>
    <w:p w:rsidR="00473C9F" w:rsidRDefault="00473C9F" w:rsidP="003509FC">
      <w:r>
        <w:t>Moduł Young’a zależy mocno od porowatości kości, im większa porowatość, tym mniejszy Moduł Young’a.</w:t>
      </w:r>
    </w:p>
    <w:p w:rsidR="00473C9F" w:rsidRDefault="00473C9F" w:rsidP="003509FC">
      <w:r>
        <w:t>Wartością ciekawą również, otrzymaną z pomiarów jest BV/TV, które również wpływa na wartość Modułu Young’a w sposób dokładnie odwrotny do porowatości. Im większy BV/TV tym większy Moduł Young’a.</w:t>
      </w:r>
    </w:p>
    <w:p w:rsidR="00473C9F" w:rsidRDefault="00473C9F" w:rsidP="003509FC">
      <w:r>
        <w:t>Gęstość, która uzależniona jest od BV/TV w sposób prawie, że liniowy [20], ma też wpływ na Moduł Young’a w ten sam sposób jak BV/TV. Im większa gęstość, tym większ Moduł Young’a.</w:t>
      </w:r>
    </w:p>
    <w:p w:rsidR="00473C9F" w:rsidRDefault="00473C9F" w:rsidP="003509FC">
      <w:r>
        <w:t xml:space="preserve">Nie bez znaczenia jest kierunek działania siły, gdyż struktura wewnętrzna beleczek może ustawić się względem działającej siły prostopadle bądź równolegle. </w:t>
      </w:r>
      <w:r w:rsidR="0062135F">
        <w:t xml:space="preserve">Badania wykazały, że Moduł Young’a jest zdecydowanie większy w kierunku podłużnym niż poprzecznym, co zgadza się z teorią, że kości są bardziej wytrzymałe na ściskanie </w:t>
      </w:r>
      <w:r w:rsidR="00D16024">
        <w:t>niż na naprężenia ścinające bardziej.</w:t>
      </w:r>
    </w:p>
    <w:p w:rsidR="00D16024" w:rsidRDefault="00D16024" w:rsidP="003509FC">
      <w:r>
        <w:t>Analiza różnic w Module Young’a dla różnych anatomicznych części kości wykazała, że główka – część kości, będąca składową stawu biodrowego charakteryzuje się dużo większym Modułem Young’a niż krętarz, który anatomicznie odpowiedzialny jest za połączenia między mięśniami i ściegnami.</w:t>
      </w:r>
    </w:p>
    <w:p w:rsidR="003509FC" w:rsidRDefault="003509FC" w:rsidP="003509FC">
      <w:r>
        <w:t>Przedstawiona w niniejszej pracy problematyka nie wyczerpuje w c</w:t>
      </w:r>
      <w:r w:rsidR="00DC4032">
        <w:t xml:space="preserve">ałości zagadnienia związanego ze względu na małą ilość próbek i niemożność ustalenia powtarzalności wyników. </w:t>
      </w:r>
    </w:p>
    <w:p w:rsidR="00D22EE1" w:rsidRDefault="003509FC" w:rsidP="003509FC">
      <w:r>
        <w:t xml:space="preserve">Niniejsza praca ukazuje jak </w:t>
      </w:r>
      <w:r w:rsidR="00DC4032">
        <w:t>zmieniają się parametry materiałowe kości w zależności od rodzaju kości, miejsca pobrania próbki, gęstości, porowatości i kierunku działania siły</w:t>
      </w:r>
      <w:r>
        <w:t xml:space="preserve">. </w:t>
      </w:r>
      <w:r w:rsidR="00DC4032">
        <w:t>Założenia teoretyczne i anatomiczne funkcje kości, potwierdziły się w surowych badaniach na suchej kości.</w:t>
      </w:r>
    </w:p>
    <w:p w:rsidR="00347EBC" w:rsidRDefault="00FE2B5C" w:rsidP="003509FC">
      <w:r>
        <w:lastRenderedPageBreak/>
        <w:t>Wyznaczone w tej pracy parametry materiałowe mogą posłużyć w przyszłości do wytwarzania implantów, które będą w sposó</w:t>
      </w:r>
      <w:r w:rsidR="00E150BA">
        <w:t>b</w:t>
      </w:r>
      <w:r>
        <w:t xml:space="preserve"> perfekcyjny imitowały zachowanie żywej tkanki kostnej, adaptując się do otoczenia, a także do wszelkich zmian zachodzących w organizmie, trybu życia czy starzenia się. Jest to krok do przodu w </w:t>
      </w:r>
      <w:r w:rsidR="00E150BA">
        <w:t>zapewnieniu coraz to lepszych i skuteczniejszych metod wytwarzania wysokiej jakości implantów i ułatwiania życia ludziom dotkniętych różnymi schorzeniami tkanki kostnej.</w:t>
      </w:r>
      <w:r w:rsidR="00347EBC">
        <w:br w:type="page"/>
      </w:r>
    </w:p>
    <w:p w:rsidR="00264D0A" w:rsidRDefault="00264D0A" w:rsidP="00692ACD"/>
    <w:p w:rsidR="00264D0A" w:rsidRPr="00DD47D1" w:rsidRDefault="00264D0A" w:rsidP="00692ACD"/>
    <w:p w:rsidR="00347EBC" w:rsidRPr="00DD47D1" w:rsidRDefault="00347EBC" w:rsidP="00692ACD">
      <w:pPr>
        <w:pStyle w:val="Heading1"/>
        <w:numPr>
          <w:ilvl w:val="0"/>
          <w:numId w:val="35"/>
        </w:numPr>
        <w:rPr>
          <w:rFonts w:ascii="Times New Roman" w:hAnsi="Times New Roman" w:cs="Times New Roman"/>
        </w:rPr>
      </w:pPr>
      <w:r>
        <w:rPr>
          <w:rFonts w:ascii="Times New Roman" w:hAnsi="Times New Roman" w:cs="Times New Roman"/>
        </w:rPr>
        <w:t xml:space="preserve"> </w:t>
      </w:r>
      <w:bookmarkStart w:id="65" w:name="_Toc279849114"/>
      <w:r w:rsidRPr="00DD47D1">
        <w:rPr>
          <w:rFonts w:ascii="Times New Roman" w:hAnsi="Times New Roman" w:cs="Times New Roman"/>
        </w:rPr>
        <w:t>Bibliografia</w:t>
      </w:r>
      <w:bookmarkEnd w:id="65"/>
    </w:p>
    <w:p w:rsidR="00347EBC" w:rsidRPr="00DD47D1" w:rsidRDefault="00347EBC" w:rsidP="00692ACD"/>
    <w:p w:rsidR="003D41B1" w:rsidRPr="002B78E0" w:rsidRDefault="003D41B1" w:rsidP="00692ACD">
      <w:pPr>
        <w:numPr>
          <w:ilvl w:val="0"/>
          <w:numId w:val="22"/>
        </w:numPr>
      </w:pPr>
      <w:r w:rsidRPr="00922C9C">
        <w:t xml:space="preserve">Osteoblast, </w:t>
      </w:r>
      <w:r w:rsidR="002B78E0" w:rsidRPr="00922C9C">
        <w:rPr>
          <w:i/>
        </w:rPr>
        <w:t xml:space="preserve">Portal o zdrowiu – </w:t>
      </w:r>
      <w:hyperlink r:id="rId66"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692ACD">
      <w:pPr>
        <w:numPr>
          <w:ilvl w:val="0"/>
          <w:numId w:val="22"/>
        </w:numPr>
      </w:pPr>
      <w:r w:rsidRPr="00954289">
        <w:t xml:space="preserve">Osteoklast, </w:t>
      </w:r>
      <w:r w:rsidRPr="00954289">
        <w:rPr>
          <w:i/>
        </w:rPr>
        <w:t xml:space="preserve">Portal o zdrowiu – homeopathy.at. </w:t>
      </w:r>
      <w:r>
        <w:t xml:space="preserve">[Online] [Zacytowano 16 Grudzień 2011.] </w:t>
      </w:r>
      <w:hyperlink r:id="rId67" w:history="1">
        <w:r w:rsidR="0048638A" w:rsidRPr="00D317BC">
          <w:rPr>
            <w:rStyle w:val="Hyperlink"/>
          </w:rPr>
          <w:t>http://www.homeopathy.at/wp-content/uploads/Osteoklast-2-300x224.jpg</w:t>
        </w:r>
      </w:hyperlink>
    </w:p>
    <w:p w:rsidR="0048638A" w:rsidRPr="0048638A" w:rsidRDefault="0048638A" w:rsidP="00692ACD">
      <w:pPr>
        <w:numPr>
          <w:ilvl w:val="0"/>
          <w:numId w:val="22"/>
        </w:numPr>
      </w:pPr>
      <w:r>
        <w:t xml:space="preserve">Budowa kości zbitej, </w:t>
      </w:r>
      <w:r>
        <w:rPr>
          <w:i/>
        </w:rPr>
        <w:t xml:space="preserve">Wydawnictwo książkowe - </w:t>
      </w:r>
      <w:hyperlink r:id="rId68" w:history="1">
        <w:r w:rsidRPr="00D317BC">
          <w:rPr>
            <w:rStyle w:val="Hyperlink"/>
            <w:i/>
          </w:rPr>
          <w:t>http://www.pearsoned.co.uk</w:t>
        </w:r>
      </w:hyperlink>
      <w:r>
        <w:rPr>
          <w:i/>
        </w:rPr>
        <w:t xml:space="preserve">. </w:t>
      </w:r>
      <w:r w:rsidRPr="0048638A">
        <w:t>[Online] [Zacytowano 2004]</w:t>
      </w:r>
      <w:r w:rsidR="00C80861">
        <w:t xml:space="preserve"> </w:t>
      </w:r>
      <w:hyperlink r:id="rId69" w:history="1">
        <w:r w:rsidR="00922C9C" w:rsidRPr="0094566C">
          <w:rPr>
            <w:rStyle w:val="Hyperlink"/>
          </w:rPr>
          <w:t>http://mailgrupowy.pl/files/html/693175,index_html_44e6d8c4.jpg</w:t>
        </w:r>
      </w:hyperlink>
      <w:r w:rsidR="00922C9C">
        <w:t xml:space="preserve"> </w:t>
      </w:r>
    </w:p>
    <w:p w:rsidR="00347EBC" w:rsidRDefault="00347EBC" w:rsidP="00692ACD">
      <w:pPr>
        <w:numPr>
          <w:ilvl w:val="0"/>
          <w:numId w:val="22"/>
        </w:numPr>
      </w:pPr>
      <w:r w:rsidRPr="0048638A">
        <w:rPr>
          <w:b/>
        </w:rPr>
        <w:t xml:space="preserve">Tadeusz Cichocki, </w:t>
      </w:r>
      <w:r w:rsidRPr="0048638A">
        <w:rPr>
          <w:i/>
        </w:rPr>
        <w:t>Kompendium histologii</w:t>
      </w:r>
      <w:r w:rsidRPr="0048638A">
        <w:t>, 2002</w:t>
      </w:r>
    </w:p>
    <w:p w:rsidR="00922C9C" w:rsidRPr="0048638A" w:rsidRDefault="00922C9C" w:rsidP="00692ACD">
      <w:pPr>
        <w:numPr>
          <w:ilvl w:val="0"/>
          <w:numId w:val="22"/>
        </w:numPr>
      </w:pPr>
      <w:r>
        <w:t xml:space="preserve">Budowa nasady kości udowej, </w:t>
      </w:r>
      <w:r>
        <w:rPr>
          <w:i/>
        </w:rPr>
        <w:t xml:space="preserve">Wikipedia - </w:t>
      </w:r>
      <w:hyperlink r:id="rId70"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692ACD">
      <w:pPr>
        <w:numPr>
          <w:ilvl w:val="0"/>
          <w:numId w:val="22"/>
        </w:numPr>
        <w:rPr>
          <w:lang w:val="en-CA"/>
        </w:rPr>
      </w:pPr>
      <w:r w:rsidRPr="00922C9C">
        <w:rPr>
          <w:b/>
          <w:lang w:val="en-CA"/>
        </w:rPr>
        <w:t>Yuehuei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692ACD">
      <w:pPr>
        <w:numPr>
          <w:ilvl w:val="0"/>
          <w:numId w:val="22"/>
        </w:numPr>
      </w:pPr>
      <w:r w:rsidRPr="0048638A">
        <w:rPr>
          <w:b/>
        </w:rPr>
        <w:t>Art</w:t>
      </w:r>
      <w:r w:rsidRPr="00E43CA3">
        <w:rPr>
          <w:b/>
        </w:rPr>
        <w:t xml:space="preserve">uro N. Natali, </w:t>
      </w:r>
      <w:r w:rsidR="00347EBC" w:rsidRPr="00E43CA3">
        <w:rPr>
          <w:i/>
        </w:rPr>
        <w:t>Dental Biomechanics</w:t>
      </w:r>
      <w:r>
        <w:t>,</w:t>
      </w:r>
      <w:r w:rsidR="00347EBC" w:rsidRPr="00487631">
        <w:t xml:space="preserve"> 2003</w:t>
      </w:r>
    </w:p>
    <w:p w:rsidR="00347EBC" w:rsidRPr="0061600C" w:rsidRDefault="00E43CA3" w:rsidP="00692ACD">
      <w:pPr>
        <w:numPr>
          <w:ilvl w:val="0"/>
          <w:numId w:val="22"/>
        </w:numPr>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692ACD">
      <w:pPr>
        <w:numPr>
          <w:ilvl w:val="0"/>
          <w:numId w:val="22"/>
        </w:numPr>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692ACD">
      <w:pPr>
        <w:numPr>
          <w:ilvl w:val="0"/>
          <w:numId w:val="22"/>
        </w:numPr>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692ACD">
      <w:pPr>
        <w:numPr>
          <w:ilvl w:val="0"/>
          <w:numId w:val="22"/>
        </w:numPr>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692ACD">
      <w:pPr>
        <w:numPr>
          <w:ilvl w:val="0"/>
          <w:numId w:val="22"/>
        </w:numPr>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692ACD">
      <w:pPr>
        <w:numPr>
          <w:ilvl w:val="0"/>
          <w:numId w:val="22"/>
        </w:numPr>
        <w:rPr>
          <w:lang w:val="en-CA"/>
        </w:rPr>
      </w:pPr>
      <w:r w:rsidRPr="00C720B0">
        <w:rPr>
          <w:b/>
          <w:lang w:val="en-US"/>
        </w:rPr>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692ACD">
      <w:pPr>
        <w:numPr>
          <w:ilvl w:val="0"/>
          <w:numId w:val="22"/>
        </w:numPr>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692ACD">
      <w:pPr>
        <w:numPr>
          <w:ilvl w:val="0"/>
          <w:numId w:val="22"/>
        </w:numPr>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AE0880" w:rsidP="00692ACD">
      <w:pPr>
        <w:numPr>
          <w:ilvl w:val="0"/>
          <w:numId w:val="22"/>
        </w:numPr>
      </w:pPr>
      <w:r>
        <w:t xml:space="preserve">Wykres zależności Modułu Young’a od gęstości – </w:t>
      </w:r>
      <w:r>
        <w:rPr>
          <w:i/>
        </w:rPr>
        <w:t xml:space="preserve">portar edukacyjny </w:t>
      </w:r>
      <w:hyperlink r:id="rId71" w:history="1">
        <w:r w:rsidRPr="00814BEE">
          <w:rPr>
            <w:rStyle w:val="Hyperlink"/>
            <w:i/>
          </w:rPr>
          <w:t>www.materials.eng.cam.ac.uk</w:t>
        </w:r>
      </w:hyperlink>
      <w:r>
        <w:rPr>
          <w:i/>
        </w:rPr>
        <w:t xml:space="preserve">, </w:t>
      </w:r>
      <w:r>
        <w:t xml:space="preserve">[Online] [Zacytowano 2000], </w:t>
      </w:r>
      <w:hyperlink r:id="rId72" w:history="1">
        <w:r w:rsidR="00347EBC" w:rsidRPr="0061600C">
          <w:rPr>
            <w:rStyle w:val="Hyperlink"/>
          </w:rPr>
          <w:t>http://www-materials.eng.cam.ac.uk/mpsite/interactive_charts/stiffness-density/</w:t>
        </w:r>
      </w:hyperlink>
      <w:hyperlink r:id="rId73" w:history="1">
        <w:r w:rsidR="00347EBC" w:rsidRPr="0061600C">
          <w:rPr>
            <w:rStyle w:val="Hyperlink"/>
          </w:rPr>
          <w:t>NS6Chart.html</w:t>
        </w:r>
      </w:hyperlink>
    </w:p>
    <w:p w:rsidR="00347EBC" w:rsidRPr="0061600C" w:rsidRDefault="00C720B0" w:rsidP="00692ACD">
      <w:pPr>
        <w:numPr>
          <w:ilvl w:val="0"/>
          <w:numId w:val="22"/>
        </w:numPr>
        <w:rPr>
          <w:lang w:val="en-CA"/>
        </w:rPr>
      </w:pPr>
      <w:r w:rsidRPr="00C720B0">
        <w:rPr>
          <w:b/>
          <w:lang w:val="en-US"/>
        </w:rPr>
        <w:lastRenderedPageBreak/>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692ACD">
      <w:pPr>
        <w:numPr>
          <w:ilvl w:val="0"/>
          <w:numId w:val="22"/>
        </w:numPr>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692ACD">
      <w:pPr>
        <w:numPr>
          <w:ilvl w:val="0"/>
          <w:numId w:val="22"/>
        </w:numPr>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Default="00DA2779" w:rsidP="00692ACD">
      <w:pPr>
        <w:numPr>
          <w:ilvl w:val="0"/>
          <w:numId w:val="22"/>
        </w:numPr>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5F6B7A" w:rsidRPr="0079030F" w:rsidRDefault="005F6B7A" w:rsidP="00692ACD">
      <w:pPr>
        <w:numPr>
          <w:ilvl w:val="0"/>
          <w:numId w:val="22"/>
        </w:numPr>
        <w:rPr>
          <w:lang w:val="en-CA"/>
        </w:rPr>
      </w:pPr>
      <w:r>
        <w:rPr>
          <w:rFonts w:ascii="Times New Roman" w:eastAsia="Times New Roman" w:hAnsi="Times New Roman" w:cs="Times New Roman"/>
          <w:b/>
        </w:rPr>
        <w:t>O'Mahony, A. M., i inni.</w:t>
      </w:r>
      <w:r>
        <w:t xml:space="preserve"> </w:t>
      </w:r>
      <w:r w:rsidRPr="000A406E">
        <w:rPr>
          <w:lang w:val="en-CA"/>
        </w:rPr>
        <w:t xml:space="preserve">Anisotropic elastic properties of cancellous bone from a human edentulous mandible. </w:t>
      </w:r>
      <w:r>
        <w:rPr>
          <w:rFonts w:ascii="Times New Roman" w:eastAsia="Times New Roman" w:hAnsi="Times New Roman" w:cs="Times New Roman"/>
          <w:i/>
          <w:sz w:val="24"/>
        </w:rPr>
        <w:t xml:space="preserve">Clinical Oral Implants Research. </w:t>
      </w:r>
      <w:r>
        <w:t>2000, 11, strony 415-421</w:t>
      </w:r>
    </w:p>
    <w:p w:rsidR="0079030F" w:rsidRPr="0079030F" w:rsidRDefault="005D391F" w:rsidP="0079030F">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Osteoporoza – </w:t>
      </w:r>
      <w:r w:rsidRPr="005D391F">
        <w:rPr>
          <w:rFonts w:ascii="Times New Roman" w:eastAsia="Times New Roman" w:hAnsi="Times New Roman" w:cs="Times New Roman"/>
          <w:i/>
        </w:rPr>
        <w:t xml:space="preserve">portal informacyjny </w:t>
      </w:r>
      <w:hyperlink r:id="rId74" w:history="1">
        <w:r w:rsidRPr="00814BEE">
          <w:rPr>
            <w:rStyle w:val="Hyperlink"/>
            <w:rFonts w:ascii="Times New Roman" w:eastAsia="Times New Roman" w:hAnsi="Times New Roman" w:cs="Times New Roman"/>
            <w:i/>
          </w:rPr>
          <w:t>www.vismaya-maitreya.pl</w:t>
        </w:r>
      </w:hyperlink>
      <w:r>
        <w:rPr>
          <w:rFonts w:ascii="Times New Roman" w:eastAsia="Times New Roman" w:hAnsi="Times New Roman" w:cs="Times New Roman"/>
          <w:i/>
        </w:rPr>
        <w:t xml:space="preserve">, </w:t>
      </w:r>
      <w:r>
        <w:rPr>
          <w:rFonts w:ascii="Times New Roman" w:eastAsia="Times New Roman" w:hAnsi="Times New Roman" w:cs="Times New Roman"/>
        </w:rPr>
        <w:t xml:space="preserve">[Online] [Zacytowano 2005], </w:t>
      </w:r>
      <w:r w:rsidR="0079030F" w:rsidRPr="0079030F">
        <w:rPr>
          <w:rFonts w:ascii="Times New Roman" w:eastAsia="Times New Roman" w:hAnsi="Times New Roman" w:cs="Times New Roman"/>
        </w:rPr>
        <w:t>http://www.vismaya-maitreya.pl/naturalne_leczenie_depresja_w_okresie_menopauzy_cz6.html</w:t>
      </w:r>
    </w:p>
    <w:p w:rsidR="0079030F" w:rsidRPr="005D391F" w:rsidRDefault="0079030F" w:rsidP="0079030F">
      <w:pPr>
        <w:numPr>
          <w:ilvl w:val="0"/>
          <w:numId w:val="22"/>
        </w:numPr>
      </w:pPr>
      <w:r>
        <w:t xml:space="preserve">Rak kości </w:t>
      </w:r>
      <w:r w:rsidR="005D391F">
        <w:t>–</w:t>
      </w:r>
      <w:r>
        <w:t xml:space="preserve"> </w:t>
      </w:r>
      <w:r w:rsidR="005D391F" w:rsidRPr="005D391F">
        <w:rPr>
          <w:i/>
        </w:rPr>
        <w:t xml:space="preserve">portal edukacyjny </w:t>
      </w:r>
      <w:hyperlink r:id="rId75" w:history="1">
        <w:r w:rsidR="005D391F" w:rsidRPr="005D391F">
          <w:rPr>
            <w:rStyle w:val="Hyperlink"/>
            <w:i/>
          </w:rPr>
          <w:t>www.sciencephoto.com</w:t>
        </w:r>
      </w:hyperlink>
      <w:r w:rsidR="005D391F">
        <w:t xml:space="preserve">, [Online] [Zacytowano 2004], </w:t>
      </w:r>
      <w:r w:rsidRPr="005D391F">
        <w:t>http://www.sciencephoto.com/media/253399/view</w:t>
      </w:r>
    </w:p>
    <w:p w:rsidR="0079030F" w:rsidRDefault="0079030F" w:rsidP="00692ACD">
      <w:pPr>
        <w:numPr>
          <w:ilvl w:val="0"/>
          <w:numId w:val="22"/>
        </w:numPr>
      </w:pPr>
      <w:r>
        <w:t xml:space="preserve">Implant </w:t>
      </w:r>
      <w:r w:rsidR="00FB7072">
        <w:t xml:space="preserve">- </w:t>
      </w:r>
    </w:p>
    <w:p w:rsidR="00A93CD0" w:rsidRPr="00A93CD0" w:rsidRDefault="00A93CD0" w:rsidP="00A93CD0">
      <w:pPr>
        <w:numPr>
          <w:ilvl w:val="0"/>
          <w:numId w:val="22"/>
        </w:numPr>
        <w:rPr>
          <w:lang w:val="en-CA"/>
        </w:rPr>
      </w:pPr>
      <w:r w:rsidRPr="00937F89">
        <w:rPr>
          <w:b/>
          <w:lang w:val="en-CA"/>
        </w:rPr>
        <w:t>Ed. R.E. Krieger</w:t>
      </w:r>
      <w:r w:rsidR="00937F89">
        <w:rPr>
          <w:lang w:val="en-CA"/>
        </w:rPr>
        <w:t xml:space="preserve">, </w:t>
      </w:r>
      <w:r w:rsidR="00937F89" w:rsidRPr="00937F89">
        <w:rPr>
          <w:i/>
          <w:lang w:val="en-CA"/>
        </w:rPr>
        <w:t>Strength of Biological Material</w:t>
      </w:r>
      <w:r w:rsidR="00937F89">
        <w:rPr>
          <w:i/>
          <w:lang w:val="en-CA"/>
        </w:rPr>
        <w:t xml:space="preserve">, </w:t>
      </w:r>
      <w:r w:rsidR="005D391F" w:rsidRPr="005D391F">
        <w:rPr>
          <w:lang w:val="en-CA"/>
        </w:rPr>
        <w:t>1973</w:t>
      </w:r>
    </w:p>
    <w:p w:rsidR="00347EBC" w:rsidRPr="00A93CD0" w:rsidRDefault="00347EBC" w:rsidP="00692ACD">
      <w:pPr>
        <w:rPr>
          <w:lang w:val="en-CA"/>
        </w:rPr>
      </w:pPr>
      <w:r w:rsidRPr="00A93CD0">
        <w:rPr>
          <w:lang w:val="en-CA"/>
        </w:rPr>
        <w:br w:type="page"/>
      </w:r>
    </w:p>
    <w:p w:rsidR="00347EBC" w:rsidRPr="0062348B" w:rsidRDefault="00347EBC" w:rsidP="00692ACD">
      <w:pPr>
        <w:pStyle w:val="Heading1"/>
        <w:rPr>
          <w:rFonts w:ascii="Times New Roman" w:hAnsi="Times New Roman" w:cs="Times New Roman"/>
        </w:rPr>
      </w:pPr>
      <w:bookmarkStart w:id="66"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6"/>
    </w:p>
    <w:p w:rsidR="00347EBC" w:rsidRPr="0062348B" w:rsidRDefault="00347EBC" w:rsidP="00CC3C49">
      <w:pPr>
        <w:jc w:val="center"/>
      </w:pPr>
    </w:p>
    <w:p w:rsidR="00937F89" w:rsidRDefault="00060D71">
      <w:pPr>
        <w:pStyle w:val="TableofFigures"/>
        <w:tabs>
          <w:tab w:val="right" w:leader="dot" w:pos="9060"/>
        </w:tabs>
        <w:rPr>
          <w:noProof/>
          <w:lang w:eastAsia="pl-PL"/>
        </w:rPr>
      </w:pPr>
      <w:r>
        <w:fldChar w:fldCharType="begin"/>
      </w:r>
      <w:r w:rsidR="00347EBC">
        <w:instrText xml:space="preserve"> TOC \c "Rysunek" </w:instrText>
      </w:r>
      <w:r>
        <w:fldChar w:fldCharType="separate"/>
      </w:r>
      <w:r w:rsidR="00937F89" w:rsidRPr="00937F89">
        <w:rPr>
          <w:rFonts w:ascii="Times New Roman" w:hAnsi="Times New Roman" w:cs="Times New Roman"/>
          <w:i/>
          <w:noProof/>
        </w:rPr>
        <w:t>Rysunek 1.</w:t>
      </w:r>
      <w:r w:rsidR="00937F89" w:rsidRPr="0011021E">
        <w:rPr>
          <w:rFonts w:ascii="Times New Roman" w:hAnsi="Times New Roman" w:cs="Times New Roman"/>
          <w:b/>
          <w:i/>
          <w:noProof/>
        </w:rPr>
        <w:t xml:space="preserve"> </w:t>
      </w:r>
      <w:r w:rsidR="00937F89" w:rsidRPr="0011021E">
        <w:rPr>
          <w:rFonts w:ascii="Times New Roman" w:hAnsi="Times New Roman" w:cs="Times New Roman"/>
          <w:i/>
          <w:noProof/>
        </w:rPr>
        <w:t>Porównanie struktury kości zdrowej i przechodzącej proces osteoporozy (Źródło [22]).</w:t>
      </w:r>
      <w:r w:rsidR="00937F89">
        <w:rPr>
          <w:noProof/>
        </w:rPr>
        <w:tab/>
      </w:r>
      <w:r w:rsidR="00937F89">
        <w:rPr>
          <w:noProof/>
        </w:rPr>
        <w:fldChar w:fldCharType="begin"/>
      </w:r>
      <w:r w:rsidR="00937F89">
        <w:rPr>
          <w:noProof/>
        </w:rPr>
        <w:instrText xml:space="preserve"> PAGEREF _Toc408507227 \h </w:instrText>
      </w:r>
      <w:r w:rsidR="00937F89">
        <w:rPr>
          <w:noProof/>
        </w:rPr>
      </w:r>
      <w:r w:rsidR="00937F89">
        <w:rPr>
          <w:noProof/>
        </w:rPr>
        <w:fldChar w:fldCharType="separate"/>
      </w:r>
      <w:r w:rsidR="00937F89">
        <w:rPr>
          <w:noProof/>
        </w:rPr>
        <w:t>6</w:t>
      </w:r>
      <w:r w:rsidR="00937F89">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2. Kostniakomięsak (Źródło [23])</w:t>
      </w:r>
      <w:r>
        <w:rPr>
          <w:noProof/>
        </w:rPr>
        <w:tab/>
      </w:r>
      <w:r>
        <w:rPr>
          <w:noProof/>
        </w:rPr>
        <w:fldChar w:fldCharType="begin"/>
      </w:r>
      <w:r>
        <w:rPr>
          <w:noProof/>
        </w:rPr>
        <w:instrText xml:space="preserve"> PAGEREF _Toc408507228 \h </w:instrText>
      </w:r>
      <w:r>
        <w:rPr>
          <w:noProof/>
        </w:rPr>
      </w:r>
      <w:r>
        <w:rPr>
          <w:noProof/>
        </w:rPr>
        <w:fldChar w:fldCharType="separate"/>
      </w:r>
      <w:r>
        <w:rPr>
          <w:noProof/>
        </w:rPr>
        <w:t>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3. Ustalenie miejsca wycięcia tkanki nowotworowej i założenia implantu protetycznego (Źródło [24]).</w:t>
      </w:r>
      <w:r>
        <w:rPr>
          <w:noProof/>
        </w:rPr>
        <w:tab/>
      </w:r>
      <w:r>
        <w:rPr>
          <w:noProof/>
        </w:rPr>
        <w:fldChar w:fldCharType="begin"/>
      </w:r>
      <w:r>
        <w:rPr>
          <w:noProof/>
        </w:rPr>
        <w:instrText xml:space="preserve"> PAGEREF _Toc408507229 \h </w:instrText>
      </w:r>
      <w:r>
        <w:rPr>
          <w:noProof/>
        </w:rPr>
      </w:r>
      <w:r>
        <w:rPr>
          <w:noProof/>
        </w:rPr>
        <w:fldChar w:fldCharType="separate"/>
      </w:r>
      <w:r>
        <w:rPr>
          <w:noProof/>
        </w:rPr>
        <w:t>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4.  Osteoblast (Źródło: [1]).</w:t>
      </w:r>
      <w:r>
        <w:rPr>
          <w:noProof/>
        </w:rPr>
        <w:tab/>
      </w:r>
      <w:r>
        <w:rPr>
          <w:noProof/>
        </w:rPr>
        <w:fldChar w:fldCharType="begin"/>
      </w:r>
      <w:r>
        <w:rPr>
          <w:noProof/>
        </w:rPr>
        <w:instrText xml:space="preserve"> PAGEREF _Toc408507230 \h </w:instrText>
      </w:r>
      <w:r>
        <w:rPr>
          <w:noProof/>
        </w:rPr>
      </w:r>
      <w:r>
        <w:rPr>
          <w:noProof/>
        </w:rPr>
        <w:fldChar w:fldCharType="separate"/>
      </w:r>
      <w:r>
        <w:rPr>
          <w:noProof/>
        </w:rPr>
        <w:t>12</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5. Osteoklast (Źródło: [2])</w:t>
      </w:r>
      <w:r>
        <w:rPr>
          <w:noProof/>
        </w:rPr>
        <w:tab/>
      </w:r>
      <w:r>
        <w:rPr>
          <w:noProof/>
        </w:rPr>
        <w:fldChar w:fldCharType="begin"/>
      </w:r>
      <w:r>
        <w:rPr>
          <w:noProof/>
        </w:rPr>
        <w:instrText xml:space="preserve"> PAGEREF _Toc408507231 \h </w:instrText>
      </w:r>
      <w:r>
        <w:rPr>
          <w:noProof/>
        </w:rPr>
      </w:r>
      <w:r>
        <w:rPr>
          <w:noProof/>
        </w:rPr>
        <w:fldChar w:fldCharType="separate"/>
      </w:r>
      <w:r>
        <w:rPr>
          <w:noProof/>
        </w:rPr>
        <w:t>14</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6.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_Toc408507232 \h </w:instrText>
      </w:r>
      <w:r>
        <w:rPr>
          <w:noProof/>
        </w:rPr>
      </w:r>
      <w:r>
        <w:rPr>
          <w:noProof/>
        </w:rPr>
        <w:fldChar w:fldCharType="separate"/>
      </w:r>
      <w:r>
        <w:rPr>
          <w:noProof/>
        </w:rPr>
        <w:t>15</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7.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 (Źródło [4])</w:t>
      </w:r>
      <w:r>
        <w:rPr>
          <w:noProof/>
        </w:rPr>
        <w:tab/>
      </w:r>
      <w:r>
        <w:rPr>
          <w:noProof/>
        </w:rPr>
        <w:fldChar w:fldCharType="begin"/>
      </w:r>
      <w:r>
        <w:rPr>
          <w:noProof/>
        </w:rPr>
        <w:instrText xml:space="preserve"> PAGEREF _Toc408507233 \h </w:instrText>
      </w:r>
      <w:r>
        <w:rPr>
          <w:noProof/>
        </w:rPr>
      </w:r>
      <w:r>
        <w:rPr>
          <w:noProof/>
        </w:rPr>
        <w:fldChar w:fldCharType="separate"/>
      </w:r>
      <w:r>
        <w:rPr>
          <w:noProof/>
        </w:rPr>
        <w:t>16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8.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 (Źródło [4])</w:t>
      </w:r>
      <w:r>
        <w:rPr>
          <w:noProof/>
        </w:rPr>
        <w:tab/>
      </w:r>
      <w:r>
        <w:rPr>
          <w:noProof/>
        </w:rPr>
        <w:fldChar w:fldCharType="begin"/>
      </w:r>
      <w:r>
        <w:rPr>
          <w:noProof/>
        </w:rPr>
        <w:instrText xml:space="preserve"> PAGEREF _Toc408507234 \h </w:instrText>
      </w:r>
      <w:r>
        <w:rPr>
          <w:noProof/>
        </w:rPr>
      </w:r>
      <w:r>
        <w:rPr>
          <w:noProof/>
        </w:rPr>
        <w:fldChar w:fldCharType="separate"/>
      </w:r>
      <w:r>
        <w:rPr>
          <w:noProof/>
        </w:rPr>
        <w:t>18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9.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 (Źródło [4])</w:t>
      </w:r>
      <w:r>
        <w:rPr>
          <w:noProof/>
        </w:rPr>
        <w:tab/>
      </w:r>
      <w:r>
        <w:rPr>
          <w:noProof/>
        </w:rPr>
        <w:fldChar w:fldCharType="begin"/>
      </w:r>
      <w:r>
        <w:rPr>
          <w:noProof/>
        </w:rPr>
        <w:instrText xml:space="preserve"> PAGEREF _Toc408507235 \h </w:instrText>
      </w:r>
      <w:r>
        <w:rPr>
          <w:noProof/>
        </w:rPr>
      </w:r>
      <w:r>
        <w:rPr>
          <w:noProof/>
        </w:rPr>
        <w:fldChar w:fldCharType="separate"/>
      </w:r>
      <w:r>
        <w:rPr>
          <w:noProof/>
        </w:rPr>
        <w:t>20</w:t>
      </w:r>
      <w:r>
        <w:rPr>
          <w:noProof/>
        </w:rPr>
        <w:fldChar w:fldCharType="end"/>
      </w:r>
    </w:p>
    <w:p w:rsidR="00937F89" w:rsidRDefault="00937F89">
      <w:pPr>
        <w:pStyle w:val="TableofFigures"/>
        <w:tabs>
          <w:tab w:val="right" w:leader="dot" w:pos="9060"/>
        </w:tabs>
        <w:rPr>
          <w:noProof/>
          <w:lang w:eastAsia="pl-PL"/>
        </w:rPr>
      </w:pPr>
      <w:r w:rsidRPr="0011021E">
        <w:rPr>
          <w:i/>
          <w:noProof/>
        </w:rPr>
        <w:t>Rysunek 10. Bryla rozcięta na dwie części przekrojem α- α oraz napięcia rozciętej bryły</w:t>
      </w:r>
      <w:r>
        <w:rPr>
          <w:noProof/>
        </w:rPr>
        <w:tab/>
      </w:r>
      <w:r>
        <w:rPr>
          <w:noProof/>
        </w:rPr>
        <w:fldChar w:fldCharType="begin"/>
      </w:r>
      <w:r>
        <w:rPr>
          <w:noProof/>
        </w:rPr>
        <w:instrText xml:space="preserve"> PAGEREF _Toc408507236 \h </w:instrText>
      </w:r>
      <w:r>
        <w:rPr>
          <w:noProof/>
        </w:rPr>
      </w:r>
      <w:r>
        <w:rPr>
          <w:noProof/>
        </w:rPr>
        <w:fldChar w:fldCharType="separate"/>
      </w:r>
      <w:r>
        <w:rPr>
          <w:noProof/>
        </w:rPr>
        <w:t>22</w:t>
      </w:r>
      <w:r>
        <w:rPr>
          <w:noProof/>
        </w:rPr>
        <w:fldChar w:fldCharType="end"/>
      </w:r>
    </w:p>
    <w:p w:rsidR="00937F89" w:rsidRDefault="00937F89">
      <w:pPr>
        <w:pStyle w:val="TableofFigures"/>
        <w:tabs>
          <w:tab w:val="right" w:leader="dot" w:pos="9060"/>
        </w:tabs>
        <w:rPr>
          <w:noProof/>
          <w:lang w:eastAsia="pl-PL"/>
        </w:rPr>
      </w:pPr>
      <w:r w:rsidRPr="0011021E">
        <w:rPr>
          <w:i/>
          <w:noProof/>
        </w:rPr>
        <w:t>Rysunek 11. Siły działające na ścianki jednostkowego sześcianu definiują składowe tensora naprężenia, σ</w:t>
      </w:r>
      <w:r w:rsidRPr="0011021E">
        <w:rPr>
          <w:i/>
          <w:noProof/>
          <w:vertAlign w:val="subscript"/>
        </w:rPr>
        <w:t>ij</w:t>
      </w:r>
      <w:r w:rsidRPr="0011021E">
        <w:rPr>
          <w:i/>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_Toc408507237 \h </w:instrText>
      </w:r>
      <w:r>
        <w:rPr>
          <w:noProof/>
        </w:rPr>
      </w:r>
      <w:r>
        <w:rPr>
          <w:noProof/>
        </w:rPr>
        <w:fldChar w:fldCharType="separate"/>
      </w:r>
      <w:r>
        <w:rPr>
          <w:noProof/>
        </w:rPr>
        <w:t>23</w:t>
      </w:r>
      <w:r>
        <w:rPr>
          <w:noProof/>
        </w:rPr>
        <w:fldChar w:fldCharType="end"/>
      </w:r>
    </w:p>
    <w:p w:rsidR="00937F89" w:rsidRDefault="00937F89">
      <w:pPr>
        <w:pStyle w:val="TableofFigures"/>
        <w:tabs>
          <w:tab w:val="right" w:leader="dot" w:pos="9060"/>
        </w:tabs>
        <w:rPr>
          <w:noProof/>
          <w:lang w:eastAsia="pl-PL"/>
        </w:rPr>
      </w:pPr>
      <w:r w:rsidRPr="0011021E">
        <w:rPr>
          <w:i/>
          <w:noProof/>
        </w:rPr>
        <w:t>Rysunek 12. Rozciąganie w kierunku osi x</w:t>
      </w:r>
      <w:r w:rsidRPr="0011021E">
        <w:rPr>
          <w:i/>
          <w:noProof/>
          <w:vertAlign w:val="subscript"/>
        </w:rPr>
        <w:t>3</w:t>
      </w:r>
      <w:r w:rsidRPr="0011021E">
        <w:rPr>
          <w:i/>
          <w:noProof/>
        </w:rPr>
        <w:t>. Przekrojem poprzecznym próbki jest powierzchnia S.</w:t>
      </w:r>
      <w:r>
        <w:rPr>
          <w:noProof/>
        </w:rPr>
        <w:tab/>
      </w:r>
      <w:r>
        <w:rPr>
          <w:noProof/>
        </w:rPr>
        <w:fldChar w:fldCharType="begin"/>
      </w:r>
      <w:r>
        <w:rPr>
          <w:noProof/>
        </w:rPr>
        <w:instrText xml:space="preserve"> PAGEREF _Toc408507238 \h </w:instrText>
      </w:r>
      <w:r>
        <w:rPr>
          <w:noProof/>
        </w:rPr>
      </w:r>
      <w:r>
        <w:rPr>
          <w:noProof/>
        </w:rPr>
        <w:fldChar w:fldCharType="separate"/>
      </w:r>
      <w:r>
        <w:rPr>
          <w:noProof/>
        </w:rPr>
        <w:t>24</w:t>
      </w:r>
      <w:r>
        <w:rPr>
          <w:noProof/>
        </w:rPr>
        <w:fldChar w:fldCharType="end"/>
      </w:r>
    </w:p>
    <w:p w:rsidR="00937F89" w:rsidRDefault="00937F89">
      <w:pPr>
        <w:pStyle w:val="TableofFigures"/>
        <w:tabs>
          <w:tab w:val="right" w:leader="dot" w:pos="9060"/>
        </w:tabs>
        <w:rPr>
          <w:noProof/>
          <w:lang w:eastAsia="pl-PL"/>
        </w:rPr>
      </w:pPr>
      <w:r w:rsidRPr="0011021E">
        <w:rPr>
          <w:i/>
          <w:noProof/>
        </w:rPr>
        <w:t>Rysunek 13.  Ściskanie w kierunku osi x</w:t>
      </w:r>
      <w:r w:rsidRPr="0011021E">
        <w:rPr>
          <w:i/>
          <w:noProof/>
          <w:vertAlign w:val="subscript"/>
        </w:rPr>
        <w:t>3</w:t>
      </w:r>
      <w:r w:rsidRPr="0011021E">
        <w:rPr>
          <w:i/>
          <w:noProof/>
        </w:rPr>
        <w:t>.</w:t>
      </w:r>
      <w:r>
        <w:rPr>
          <w:noProof/>
        </w:rPr>
        <w:tab/>
      </w:r>
      <w:r>
        <w:rPr>
          <w:noProof/>
        </w:rPr>
        <w:fldChar w:fldCharType="begin"/>
      </w:r>
      <w:r>
        <w:rPr>
          <w:noProof/>
        </w:rPr>
        <w:instrText xml:space="preserve"> PAGEREF _Toc408507239 \h </w:instrText>
      </w:r>
      <w:r>
        <w:rPr>
          <w:noProof/>
        </w:rPr>
      </w:r>
      <w:r>
        <w:rPr>
          <w:noProof/>
        </w:rPr>
        <w:fldChar w:fldCharType="separate"/>
      </w:r>
      <w:r>
        <w:rPr>
          <w:noProof/>
        </w:rPr>
        <w:t>25</w:t>
      </w:r>
      <w:r>
        <w:rPr>
          <w:noProof/>
        </w:rPr>
        <w:fldChar w:fldCharType="end"/>
      </w:r>
    </w:p>
    <w:p w:rsidR="00937F89" w:rsidRDefault="00937F89">
      <w:pPr>
        <w:pStyle w:val="TableofFigures"/>
        <w:tabs>
          <w:tab w:val="right" w:leader="dot" w:pos="9060"/>
        </w:tabs>
        <w:rPr>
          <w:noProof/>
          <w:lang w:eastAsia="pl-PL"/>
        </w:rPr>
      </w:pPr>
      <w:r w:rsidRPr="0011021E">
        <w:rPr>
          <w:i/>
          <w:noProof/>
        </w:rPr>
        <w:t>Rysunek 14. Ścinanie. Zamiana sześcianu w równoległościan.</w:t>
      </w:r>
      <w:r>
        <w:rPr>
          <w:noProof/>
        </w:rPr>
        <w:tab/>
      </w:r>
      <w:r>
        <w:rPr>
          <w:noProof/>
        </w:rPr>
        <w:fldChar w:fldCharType="begin"/>
      </w:r>
      <w:r>
        <w:rPr>
          <w:noProof/>
        </w:rPr>
        <w:instrText xml:space="preserve"> PAGEREF _Toc408507240 \h </w:instrText>
      </w:r>
      <w:r>
        <w:rPr>
          <w:noProof/>
        </w:rPr>
      </w:r>
      <w:r>
        <w:rPr>
          <w:noProof/>
        </w:rPr>
        <w:fldChar w:fldCharType="separate"/>
      </w:r>
      <w:r>
        <w:rPr>
          <w:noProof/>
        </w:rPr>
        <w:t>25</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15. Różne rodzaje odkształceń pod wpływem naprężeń (1) rozciągania, (2) ściskanie, (3) ścinanie</w:t>
      </w:r>
      <w:r>
        <w:rPr>
          <w:noProof/>
        </w:rPr>
        <w:tab/>
      </w:r>
      <w:r>
        <w:rPr>
          <w:noProof/>
        </w:rPr>
        <w:fldChar w:fldCharType="begin"/>
      </w:r>
      <w:r>
        <w:rPr>
          <w:noProof/>
        </w:rPr>
        <w:instrText xml:space="preserve"> PAGEREF _Toc408507241 \h </w:instrText>
      </w:r>
      <w:r>
        <w:rPr>
          <w:noProof/>
        </w:rPr>
      </w:r>
      <w:r>
        <w:rPr>
          <w:noProof/>
        </w:rPr>
        <w:fldChar w:fldCharType="separate"/>
      </w:r>
      <w:r>
        <w:rPr>
          <w:noProof/>
        </w:rPr>
        <w:t>26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lastRenderedPageBreak/>
        <w:t>Rysunek 16. Opis parametrów wraz z odpowiednimi wzorami</w:t>
      </w:r>
      <w:r>
        <w:rPr>
          <w:noProof/>
        </w:rPr>
        <w:tab/>
      </w:r>
      <w:r>
        <w:rPr>
          <w:noProof/>
        </w:rPr>
        <w:fldChar w:fldCharType="begin"/>
      </w:r>
      <w:r>
        <w:rPr>
          <w:noProof/>
        </w:rPr>
        <w:instrText xml:space="preserve"> PAGEREF _Toc408507242 \h </w:instrText>
      </w:r>
      <w:r>
        <w:rPr>
          <w:noProof/>
        </w:rPr>
      </w:r>
      <w:r>
        <w:rPr>
          <w:noProof/>
        </w:rPr>
        <w:fldChar w:fldCharType="separate"/>
      </w:r>
      <w:r>
        <w:rPr>
          <w:noProof/>
        </w:rPr>
        <w:t>27</w:t>
      </w:r>
      <w:r>
        <w:rPr>
          <w:noProof/>
        </w:rPr>
        <w:fldChar w:fldCharType="end"/>
      </w:r>
    </w:p>
    <w:p w:rsidR="00937F89" w:rsidRDefault="00937F89">
      <w:pPr>
        <w:pStyle w:val="TableofFigures"/>
        <w:tabs>
          <w:tab w:val="right" w:leader="dot" w:pos="9060"/>
        </w:tabs>
        <w:rPr>
          <w:noProof/>
          <w:lang w:eastAsia="pl-PL"/>
        </w:rPr>
      </w:pPr>
      <w:r>
        <w:rPr>
          <w:noProof/>
        </w:rPr>
        <w:t>Rysunek 17. Modele obiektów lepko sprężystych fenomenologiczne</w:t>
      </w:r>
      <w:r>
        <w:rPr>
          <w:noProof/>
        </w:rPr>
        <w:tab/>
      </w:r>
      <w:r>
        <w:rPr>
          <w:noProof/>
        </w:rPr>
        <w:fldChar w:fldCharType="begin"/>
      </w:r>
      <w:r>
        <w:rPr>
          <w:noProof/>
        </w:rPr>
        <w:instrText xml:space="preserve"> PAGEREF _Toc408507243 \h </w:instrText>
      </w:r>
      <w:r>
        <w:rPr>
          <w:noProof/>
        </w:rPr>
      </w:r>
      <w:r>
        <w:rPr>
          <w:noProof/>
        </w:rPr>
        <w:fldChar w:fldCharType="separate"/>
      </w:r>
      <w:r>
        <w:rPr>
          <w:noProof/>
        </w:rPr>
        <w:t>43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18.  Dyskretne modele obiektów lepko sprężystych.</w:t>
      </w:r>
      <w:r>
        <w:rPr>
          <w:noProof/>
        </w:rPr>
        <w:tab/>
      </w:r>
      <w:r>
        <w:rPr>
          <w:noProof/>
        </w:rPr>
        <w:fldChar w:fldCharType="begin"/>
      </w:r>
      <w:r>
        <w:rPr>
          <w:noProof/>
        </w:rPr>
        <w:instrText xml:space="preserve"> PAGEREF _Toc408507244 \h </w:instrText>
      </w:r>
      <w:r>
        <w:rPr>
          <w:noProof/>
        </w:rPr>
      </w:r>
      <w:r>
        <w:rPr>
          <w:noProof/>
        </w:rPr>
        <w:fldChar w:fldCharType="separate"/>
      </w:r>
      <w:r>
        <w:rPr>
          <w:noProof/>
        </w:rPr>
        <w:t>43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19. Wyjaśnienie krok po kroku metody projekcji wstecznej</w:t>
      </w:r>
      <w:r>
        <w:rPr>
          <w:noProof/>
        </w:rPr>
        <w:tab/>
      </w:r>
      <w:r>
        <w:rPr>
          <w:noProof/>
        </w:rPr>
        <w:fldChar w:fldCharType="begin"/>
      </w:r>
      <w:r>
        <w:rPr>
          <w:noProof/>
        </w:rPr>
        <w:instrText xml:space="preserve"> PAGEREF _Toc408507245 \h </w:instrText>
      </w:r>
      <w:r>
        <w:rPr>
          <w:noProof/>
        </w:rPr>
      </w:r>
      <w:r>
        <w:rPr>
          <w:noProof/>
        </w:rPr>
        <w:fldChar w:fldCharType="separate"/>
      </w:r>
      <w:r>
        <w:rPr>
          <w:noProof/>
        </w:rPr>
        <w:t>47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20. Rodzaje wiązek stosowanych w CT. Próbka jest ruchoma, a źródło znajduje się w tym samym miejscu.</w:t>
      </w:r>
      <w:r>
        <w:rPr>
          <w:noProof/>
        </w:rPr>
        <w:tab/>
      </w:r>
      <w:r>
        <w:rPr>
          <w:noProof/>
        </w:rPr>
        <w:fldChar w:fldCharType="begin"/>
      </w:r>
      <w:r>
        <w:rPr>
          <w:noProof/>
        </w:rPr>
        <w:instrText xml:space="preserve"> PAGEREF _Toc408507246 \h </w:instrText>
      </w:r>
      <w:r>
        <w:rPr>
          <w:noProof/>
        </w:rPr>
      </w:r>
      <w:r>
        <w:rPr>
          <w:noProof/>
        </w:rPr>
        <w:fldChar w:fldCharType="separate"/>
      </w:r>
      <w:r>
        <w:rPr>
          <w:noProof/>
        </w:rPr>
        <w:t>48</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21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 (Źródło [5])</w:t>
      </w:r>
      <w:r>
        <w:rPr>
          <w:noProof/>
        </w:rPr>
        <w:tab/>
      </w:r>
      <w:r>
        <w:rPr>
          <w:noProof/>
        </w:rPr>
        <w:fldChar w:fldCharType="begin"/>
      </w:r>
      <w:r>
        <w:rPr>
          <w:noProof/>
        </w:rPr>
        <w:instrText xml:space="preserve"> PAGEREF _Toc408507247 \h </w:instrText>
      </w:r>
      <w:r>
        <w:rPr>
          <w:noProof/>
        </w:rPr>
      </w:r>
      <w:r>
        <w:rPr>
          <w:noProof/>
        </w:rPr>
        <w:fldChar w:fldCharType="separate"/>
      </w:r>
      <w:r>
        <w:rPr>
          <w:noProof/>
        </w:rPr>
        <w:t>49</w:t>
      </w:r>
      <w:r>
        <w:rPr>
          <w:noProof/>
        </w:rPr>
        <w:fldChar w:fldCharType="end"/>
      </w:r>
    </w:p>
    <w:p w:rsidR="00937F89" w:rsidRDefault="00937F89">
      <w:pPr>
        <w:pStyle w:val="TableofFigures"/>
        <w:tabs>
          <w:tab w:val="right" w:leader="dot" w:pos="9060"/>
        </w:tabs>
        <w:rPr>
          <w:noProof/>
          <w:lang w:eastAsia="pl-PL"/>
        </w:rPr>
      </w:pPr>
      <w:r w:rsidRPr="0011021E">
        <w:rPr>
          <w:i/>
          <w:noProof/>
        </w:rPr>
        <w:t>Rysunek 22. Fragment kości udowej oczyszczonej przed pomiarem.</w:t>
      </w:r>
      <w:r>
        <w:rPr>
          <w:noProof/>
        </w:rPr>
        <w:tab/>
      </w:r>
      <w:r>
        <w:rPr>
          <w:noProof/>
        </w:rPr>
        <w:fldChar w:fldCharType="begin"/>
      </w:r>
      <w:r>
        <w:rPr>
          <w:noProof/>
        </w:rPr>
        <w:instrText xml:space="preserve"> PAGEREF _Toc408507248 \h </w:instrText>
      </w:r>
      <w:r>
        <w:rPr>
          <w:noProof/>
        </w:rPr>
      </w:r>
      <w:r>
        <w:rPr>
          <w:noProof/>
        </w:rPr>
        <w:fldChar w:fldCharType="separate"/>
      </w:r>
      <w:r>
        <w:rPr>
          <w:noProof/>
        </w:rPr>
        <w:t>50</w:t>
      </w:r>
      <w:r>
        <w:rPr>
          <w:noProof/>
        </w:rPr>
        <w:fldChar w:fldCharType="end"/>
      </w:r>
    </w:p>
    <w:p w:rsidR="00937F89" w:rsidRDefault="00937F89">
      <w:pPr>
        <w:pStyle w:val="TableofFigures"/>
        <w:tabs>
          <w:tab w:val="right" w:leader="dot" w:pos="9060"/>
        </w:tabs>
        <w:rPr>
          <w:noProof/>
          <w:lang w:eastAsia="pl-PL"/>
        </w:rPr>
      </w:pPr>
      <w:r w:rsidRPr="0011021E">
        <w:rPr>
          <w:i/>
          <w:noProof/>
        </w:rPr>
        <w:t>Rysunek 23. Trójwymiarowa reprezentacja fragmentu kości udowej.</w:t>
      </w:r>
      <w:r>
        <w:rPr>
          <w:noProof/>
        </w:rPr>
        <w:tab/>
      </w:r>
      <w:r>
        <w:rPr>
          <w:noProof/>
        </w:rPr>
        <w:fldChar w:fldCharType="begin"/>
      </w:r>
      <w:r>
        <w:rPr>
          <w:noProof/>
        </w:rPr>
        <w:instrText xml:space="preserve"> PAGEREF _Toc408507249 \h </w:instrText>
      </w:r>
      <w:r>
        <w:rPr>
          <w:noProof/>
        </w:rPr>
      </w:r>
      <w:r>
        <w:rPr>
          <w:noProof/>
        </w:rPr>
        <w:fldChar w:fldCharType="separate"/>
      </w:r>
      <w:r>
        <w:rPr>
          <w:noProof/>
        </w:rPr>
        <w:t>50</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24 Podział kości na strony i części.</w:t>
      </w:r>
      <w:r>
        <w:rPr>
          <w:noProof/>
        </w:rPr>
        <w:tab/>
      </w:r>
      <w:r>
        <w:rPr>
          <w:noProof/>
        </w:rPr>
        <w:fldChar w:fldCharType="begin"/>
      </w:r>
      <w:r>
        <w:rPr>
          <w:noProof/>
        </w:rPr>
        <w:instrText xml:space="preserve"> PAGEREF _Toc408507250 \h </w:instrText>
      </w:r>
      <w:r>
        <w:rPr>
          <w:noProof/>
        </w:rPr>
      </w:r>
      <w:r>
        <w:rPr>
          <w:noProof/>
        </w:rPr>
        <w:fldChar w:fldCharType="separate"/>
      </w:r>
      <w:r>
        <w:rPr>
          <w:noProof/>
        </w:rPr>
        <w:t>51</w:t>
      </w:r>
      <w:r>
        <w:rPr>
          <w:noProof/>
        </w:rPr>
        <w:fldChar w:fldCharType="end"/>
      </w:r>
    </w:p>
    <w:p w:rsidR="00937F89" w:rsidRDefault="00937F89">
      <w:pPr>
        <w:pStyle w:val="TableofFigures"/>
        <w:tabs>
          <w:tab w:val="right" w:leader="dot" w:pos="9060"/>
        </w:tabs>
        <w:rPr>
          <w:noProof/>
          <w:lang w:eastAsia="pl-PL"/>
        </w:rPr>
      </w:pPr>
      <w:r w:rsidRPr="0011021E">
        <w:rPr>
          <w:i/>
          <w:noProof/>
        </w:rPr>
        <w:t>Rysunek 25. Przekrój przez głowę kości udowej wraz z zaznaczonymi obszarami wycięcia próbek do testów wytrzymałościowych.</w:t>
      </w:r>
      <w:r>
        <w:rPr>
          <w:noProof/>
        </w:rPr>
        <w:tab/>
      </w:r>
      <w:r>
        <w:rPr>
          <w:noProof/>
        </w:rPr>
        <w:fldChar w:fldCharType="begin"/>
      </w:r>
      <w:r>
        <w:rPr>
          <w:noProof/>
        </w:rPr>
        <w:instrText xml:space="preserve"> PAGEREF _Toc408507251 \h </w:instrText>
      </w:r>
      <w:r>
        <w:rPr>
          <w:noProof/>
        </w:rPr>
      </w:r>
      <w:r>
        <w:rPr>
          <w:noProof/>
        </w:rPr>
        <w:fldChar w:fldCharType="separate"/>
      </w:r>
      <w:r>
        <w:rPr>
          <w:noProof/>
        </w:rPr>
        <w:t>51</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26. Diamentowa piła tarczowa wykorzystana do przygotowania próbek</w:t>
      </w:r>
      <w:r>
        <w:rPr>
          <w:noProof/>
        </w:rPr>
        <w:tab/>
      </w:r>
      <w:r>
        <w:rPr>
          <w:noProof/>
        </w:rPr>
        <w:fldChar w:fldCharType="begin"/>
      </w:r>
      <w:r>
        <w:rPr>
          <w:noProof/>
        </w:rPr>
        <w:instrText xml:space="preserve"> PAGEREF _Toc408507252 \h </w:instrText>
      </w:r>
      <w:r>
        <w:rPr>
          <w:noProof/>
        </w:rPr>
      </w:r>
      <w:r>
        <w:rPr>
          <w:noProof/>
        </w:rPr>
        <w:fldChar w:fldCharType="separate"/>
      </w:r>
      <w:r>
        <w:rPr>
          <w:noProof/>
        </w:rPr>
        <w:t>52</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27. Próbka gotowa do pomiaru</w:t>
      </w:r>
      <w:r>
        <w:rPr>
          <w:noProof/>
        </w:rPr>
        <w:tab/>
      </w:r>
      <w:r>
        <w:rPr>
          <w:noProof/>
        </w:rPr>
        <w:fldChar w:fldCharType="begin"/>
      </w:r>
      <w:r>
        <w:rPr>
          <w:noProof/>
        </w:rPr>
        <w:instrText xml:space="preserve"> PAGEREF _Toc408507253 \h </w:instrText>
      </w:r>
      <w:r>
        <w:rPr>
          <w:noProof/>
        </w:rPr>
      </w:r>
      <w:r>
        <w:rPr>
          <w:noProof/>
        </w:rPr>
        <w:fldChar w:fldCharType="separate"/>
      </w:r>
      <w:r>
        <w:rPr>
          <w:noProof/>
        </w:rPr>
        <w:t>52</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28. Okno główne programu sterującego maszyną wytrzymałościową wraz z krzywą ściskania kości.</w:t>
      </w:r>
      <w:r>
        <w:rPr>
          <w:noProof/>
        </w:rPr>
        <w:tab/>
      </w:r>
      <w:r>
        <w:rPr>
          <w:noProof/>
        </w:rPr>
        <w:fldChar w:fldCharType="begin"/>
      </w:r>
      <w:r>
        <w:rPr>
          <w:noProof/>
        </w:rPr>
        <w:instrText xml:space="preserve"> PAGEREF _Toc408507254 \h </w:instrText>
      </w:r>
      <w:r>
        <w:rPr>
          <w:noProof/>
        </w:rPr>
      </w:r>
      <w:r>
        <w:rPr>
          <w:noProof/>
        </w:rPr>
        <w:fldChar w:fldCharType="separate"/>
      </w:r>
      <w:r>
        <w:rPr>
          <w:noProof/>
        </w:rPr>
        <w:t>53</w:t>
      </w:r>
      <w:r>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29. Maszyna wytrzymałościowa umieszczona wewnątrz tomografu wraz z próbką kości.</w:t>
      </w:r>
      <w:r>
        <w:rPr>
          <w:noProof/>
        </w:rPr>
        <w:tab/>
      </w:r>
      <w:r>
        <w:rPr>
          <w:noProof/>
        </w:rPr>
        <w:fldChar w:fldCharType="begin"/>
      </w:r>
      <w:r>
        <w:rPr>
          <w:noProof/>
        </w:rPr>
        <w:instrText xml:space="preserve"> PAGEREF _Toc408507255 \h </w:instrText>
      </w:r>
      <w:r>
        <w:rPr>
          <w:noProof/>
        </w:rPr>
      </w:r>
      <w:r>
        <w:rPr>
          <w:noProof/>
        </w:rPr>
        <w:fldChar w:fldCharType="separate"/>
      </w:r>
      <w:r>
        <w:rPr>
          <w:noProof/>
        </w:rPr>
        <w:t>54</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30. Ustawianie tresholdu, z opisem funkcji .</w:t>
      </w:r>
      <w:r>
        <w:rPr>
          <w:noProof/>
        </w:rPr>
        <w:tab/>
      </w:r>
      <w:r>
        <w:rPr>
          <w:noProof/>
        </w:rPr>
        <w:fldChar w:fldCharType="begin"/>
      </w:r>
      <w:r>
        <w:rPr>
          <w:noProof/>
        </w:rPr>
        <w:instrText xml:space="preserve"> PAGEREF _Toc408507256 \h </w:instrText>
      </w:r>
      <w:r>
        <w:rPr>
          <w:noProof/>
        </w:rPr>
      </w:r>
      <w:r>
        <w:rPr>
          <w:noProof/>
        </w:rPr>
        <w:fldChar w:fldCharType="separate"/>
      </w:r>
      <w:r>
        <w:rPr>
          <w:noProof/>
        </w:rPr>
        <w:t>56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31. Zadawanie „substacku” z inkrementacją.</w:t>
      </w:r>
      <w:r>
        <w:rPr>
          <w:noProof/>
        </w:rPr>
        <w:tab/>
      </w:r>
      <w:r>
        <w:rPr>
          <w:noProof/>
        </w:rPr>
        <w:fldChar w:fldCharType="begin"/>
      </w:r>
      <w:r>
        <w:rPr>
          <w:noProof/>
        </w:rPr>
        <w:instrText xml:space="preserve"> PAGEREF _Toc408507257 \h </w:instrText>
      </w:r>
      <w:r>
        <w:rPr>
          <w:noProof/>
        </w:rPr>
      </w:r>
      <w:r>
        <w:rPr>
          <w:noProof/>
        </w:rPr>
        <w:fldChar w:fldCharType="separate"/>
      </w:r>
      <w:r>
        <w:rPr>
          <w:noProof/>
        </w:rPr>
        <w:t>57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32. Przedstawienie działania funkcji z grupy Binary.</w:t>
      </w:r>
      <w:r>
        <w:rPr>
          <w:noProof/>
        </w:rPr>
        <w:tab/>
      </w:r>
      <w:r>
        <w:rPr>
          <w:noProof/>
        </w:rPr>
        <w:fldChar w:fldCharType="begin"/>
      </w:r>
      <w:r>
        <w:rPr>
          <w:noProof/>
        </w:rPr>
        <w:instrText xml:space="preserve"> PAGEREF _Toc408507258 \h </w:instrText>
      </w:r>
      <w:r>
        <w:rPr>
          <w:noProof/>
        </w:rPr>
      </w:r>
      <w:r>
        <w:rPr>
          <w:noProof/>
        </w:rPr>
        <w:fldChar w:fldCharType="separate"/>
      </w:r>
      <w:r>
        <w:rPr>
          <w:noProof/>
        </w:rPr>
        <w:t>57</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33. Dane otrzymane z maszyny wytrzymałościowej</w:t>
      </w:r>
      <w:r>
        <w:rPr>
          <w:noProof/>
        </w:rPr>
        <w:tab/>
      </w:r>
      <w:r>
        <w:rPr>
          <w:noProof/>
        </w:rPr>
        <w:fldChar w:fldCharType="begin"/>
      </w:r>
      <w:r>
        <w:rPr>
          <w:noProof/>
        </w:rPr>
        <w:instrText xml:space="preserve"> PAGEREF _Toc408507259 \h </w:instrText>
      </w:r>
      <w:r>
        <w:rPr>
          <w:noProof/>
        </w:rPr>
      </w:r>
      <w:r>
        <w:rPr>
          <w:noProof/>
        </w:rPr>
        <w:fldChar w:fldCharType="separate"/>
      </w:r>
      <w:r>
        <w:rPr>
          <w:noProof/>
        </w:rPr>
        <w:t>63</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34. Porównanie otrzymanych nachyleń z pierwotnego gęstego próbkowania i po usunięciu zbędnych punktów</w:t>
      </w:r>
      <w:r>
        <w:rPr>
          <w:noProof/>
        </w:rPr>
        <w:tab/>
      </w:r>
      <w:r>
        <w:rPr>
          <w:noProof/>
        </w:rPr>
        <w:fldChar w:fldCharType="begin"/>
      </w:r>
      <w:r>
        <w:rPr>
          <w:noProof/>
        </w:rPr>
        <w:instrText xml:space="preserve"> PAGEREF _Toc408507260 \h </w:instrText>
      </w:r>
      <w:r>
        <w:rPr>
          <w:noProof/>
        </w:rPr>
      </w:r>
      <w:r>
        <w:rPr>
          <w:noProof/>
        </w:rPr>
        <w:fldChar w:fldCharType="separate"/>
      </w:r>
      <w:r>
        <w:rPr>
          <w:noProof/>
        </w:rPr>
        <w:t>63</w:t>
      </w:r>
      <w:r>
        <w:rPr>
          <w:noProof/>
        </w:rPr>
        <w:fldChar w:fldCharType="end"/>
      </w:r>
    </w:p>
    <w:p w:rsidR="00347EBC" w:rsidRPr="00DD47D1" w:rsidRDefault="00060D71" w:rsidP="00692ACD">
      <w:r>
        <w:fldChar w:fldCharType="end"/>
      </w:r>
    </w:p>
    <w:p w:rsidR="00BA3C67" w:rsidRDefault="00BA3C67" w:rsidP="00692ACD"/>
    <w:sectPr w:rsidR="00BA3C67" w:rsidSect="005B2B13">
      <w:footerReference w:type="default" r:id="rId7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339E" w:rsidRDefault="00B6339E" w:rsidP="00347EBC">
      <w:r>
        <w:separator/>
      </w:r>
    </w:p>
  </w:endnote>
  <w:endnote w:type="continuationSeparator" w:id="0">
    <w:p w:rsidR="00B6339E" w:rsidRDefault="00B6339E"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D77F4C" w:rsidRDefault="00D77F4C">
        <w:pPr>
          <w:pStyle w:val="Footer"/>
          <w:jc w:val="center"/>
        </w:pPr>
        <w:r>
          <w:fldChar w:fldCharType="begin"/>
        </w:r>
        <w:r>
          <w:instrText xml:space="preserve"> PAGE   \* MERGEFORMAT </w:instrText>
        </w:r>
        <w:r>
          <w:fldChar w:fldCharType="separate"/>
        </w:r>
        <w:r w:rsidR="00053A8B">
          <w:rPr>
            <w:noProof/>
          </w:rPr>
          <w:t>2</w:t>
        </w:r>
        <w:r>
          <w:rPr>
            <w:noProof/>
          </w:rPr>
          <w:fldChar w:fldCharType="end"/>
        </w:r>
      </w:p>
    </w:sdtContent>
  </w:sdt>
  <w:p w:rsidR="00D77F4C" w:rsidRDefault="00D77F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339E" w:rsidRDefault="00B6339E" w:rsidP="00347EBC">
      <w:r>
        <w:separator/>
      </w:r>
    </w:p>
  </w:footnote>
  <w:footnote w:type="continuationSeparator" w:id="0">
    <w:p w:rsidR="00B6339E" w:rsidRDefault="00B6339E" w:rsidP="00347EBC">
      <w:r>
        <w:continuationSeparator/>
      </w:r>
    </w:p>
  </w:footnote>
  <w:footnote w:id="1">
    <w:p w:rsidR="00D77F4C" w:rsidRPr="009121FB" w:rsidRDefault="00D77F4C"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D77F4C" w:rsidRDefault="00D77F4C"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D77F4C" w:rsidRDefault="00D77F4C"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D77F4C" w:rsidRPr="003E643F" w:rsidRDefault="00D77F4C"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D77F4C" w:rsidRPr="001E5290" w:rsidRDefault="00D77F4C"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D77F4C" w:rsidRPr="00C21CF6" w:rsidRDefault="00D77F4C"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D77F4C" w:rsidRPr="004A7AF4" w:rsidRDefault="00D77F4C"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D77F4C" w:rsidRPr="00CA182C" w:rsidRDefault="00D77F4C"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D77F4C" w:rsidRDefault="00D77F4C"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D77F4C" w:rsidRDefault="00D77F4C"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D77F4C" w:rsidRPr="00510206" w:rsidRDefault="00D77F4C"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D77F4C" w:rsidRPr="009121FB" w:rsidRDefault="00D77F4C"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D77F4C" w:rsidRPr="00590BDF" w:rsidRDefault="00D77F4C"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D77F4C" w:rsidRPr="00590BDF" w:rsidRDefault="00D77F4C"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D77F4C" w:rsidRDefault="00D77F4C"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D77F4C" w:rsidRPr="00121447" w:rsidRDefault="00D77F4C"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D77F4C" w:rsidRPr="00121447" w:rsidRDefault="00D77F4C"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D77F4C" w:rsidRPr="00121447" w:rsidRDefault="00D77F4C"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D77F4C" w:rsidRDefault="00D77F4C"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D77F4C" w:rsidRPr="00A825F5" w:rsidRDefault="00D77F4C"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D77F4C" w:rsidRDefault="00D77F4C"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D77F4C" w:rsidRPr="00A825F5" w:rsidRDefault="00D77F4C"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D77F4C" w:rsidRPr="008870BF" w:rsidRDefault="00D77F4C"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D77F4C" w:rsidRPr="008863A1" w:rsidRDefault="00D77F4C"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D77F4C" w:rsidRPr="0061600C" w:rsidRDefault="00D77F4C"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D77F4C" w:rsidRPr="0061600C" w:rsidRDefault="00D77F4C"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7">
    <w:p w:rsidR="00D77F4C" w:rsidRPr="0061600C" w:rsidRDefault="00D77F4C"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D77F4C" w:rsidRPr="00303585" w:rsidRDefault="00D77F4C">
      <w:pPr>
        <w:pStyle w:val="FootnoteText"/>
        <w:rPr>
          <w:sz w:val="18"/>
          <w:szCs w:val="18"/>
        </w:rPr>
      </w:pPr>
      <w:r w:rsidRPr="00303585">
        <w:rPr>
          <w:rStyle w:val="FootnoteReference"/>
          <w:sz w:val="18"/>
          <w:szCs w:val="18"/>
        </w:rPr>
        <w:footnoteRef/>
      </w:r>
      <w:r w:rsidRPr="00303585">
        <w:rPr>
          <w:sz w:val="18"/>
          <w:szCs w:val="18"/>
        </w:rPr>
        <w:t xml:space="preserve"> In vitro, w szkle (tłum. z łac.) – termin stosowany przy opisywaniu badań biologicznych, oznacza procesy biologiczne przeprowadzane w warunkach laboratoryjnych, poza organizmem.</w:t>
      </w:r>
    </w:p>
  </w:footnote>
  <w:footnote w:id="29">
    <w:p w:rsidR="00D77F4C" w:rsidRPr="00267290" w:rsidRDefault="00D77F4C"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30">
    <w:p w:rsidR="00D77F4C" w:rsidRDefault="00D77F4C"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5">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0">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5">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7">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25"/>
  </w:num>
  <w:num w:numId="4">
    <w:abstractNumId w:val="5"/>
  </w:num>
  <w:num w:numId="5">
    <w:abstractNumId w:val="16"/>
  </w:num>
  <w:num w:numId="6">
    <w:abstractNumId w:val="32"/>
  </w:num>
  <w:num w:numId="7">
    <w:abstractNumId w:val="13"/>
  </w:num>
  <w:num w:numId="8">
    <w:abstractNumId w:val="3"/>
  </w:num>
  <w:num w:numId="9">
    <w:abstractNumId w:val="41"/>
  </w:num>
  <w:num w:numId="10">
    <w:abstractNumId w:val="23"/>
  </w:num>
  <w:num w:numId="11">
    <w:abstractNumId w:val="8"/>
  </w:num>
  <w:num w:numId="12">
    <w:abstractNumId w:val="15"/>
  </w:num>
  <w:num w:numId="13">
    <w:abstractNumId w:val="34"/>
  </w:num>
  <w:num w:numId="14">
    <w:abstractNumId w:val="22"/>
  </w:num>
  <w:num w:numId="15">
    <w:abstractNumId w:val="11"/>
  </w:num>
  <w:num w:numId="16">
    <w:abstractNumId w:val="0"/>
  </w:num>
  <w:num w:numId="17">
    <w:abstractNumId w:val="36"/>
  </w:num>
  <w:num w:numId="18">
    <w:abstractNumId w:val="24"/>
  </w:num>
  <w:num w:numId="19">
    <w:abstractNumId w:val="29"/>
  </w:num>
  <w:num w:numId="20">
    <w:abstractNumId w:val="28"/>
  </w:num>
  <w:num w:numId="21">
    <w:abstractNumId w:val="43"/>
  </w:num>
  <w:num w:numId="22">
    <w:abstractNumId w:val="12"/>
  </w:num>
  <w:num w:numId="23">
    <w:abstractNumId w:val="39"/>
  </w:num>
  <w:num w:numId="24">
    <w:abstractNumId w:val="33"/>
  </w:num>
  <w:num w:numId="25">
    <w:abstractNumId w:val="35"/>
  </w:num>
  <w:num w:numId="26">
    <w:abstractNumId w:val="1"/>
  </w:num>
  <w:num w:numId="27">
    <w:abstractNumId w:val="38"/>
  </w:num>
  <w:num w:numId="28">
    <w:abstractNumId w:val="40"/>
  </w:num>
  <w:num w:numId="29">
    <w:abstractNumId w:val="4"/>
  </w:num>
  <w:num w:numId="30">
    <w:abstractNumId w:val="31"/>
  </w:num>
  <w:num w:numId="31">
    <w:abstractNumId w:val="21"/>
  </w:num>
  <w:num w:numId="32">
    <w:abstractNumId w:val="19"/>
  </w:num>
  <w:num w:numId="33">
    <w:abstractNumId w:val="26"/>
  </w:num>
  <w:num w:numId="34">
    <w:abstractNumId w:val="2"/>
  </w:num>
  <w:num w:numId="35">
    <w:abstractNumId w:val="20"/>
  </w:num>
  <w:num w:numId="36">
    <w:abstractNumId w:val="10"/>
  </w:num>
  <w:num w:numId="37">
    <w:abstractNumId w:val="42"/>
  </w:num>
  <w:num w:numId="38">
    <w:abstractNumId w:val="7"/>
  </w:num>
  <w:num w:numId="39">
    <w:abstractNumId w:val="30"/>
  </w:num>
  <w:num w:numId="40">
    <w:abstractNumId w:val="18"/>
  </w:num>
  <w:num w:numId="41">
    <w:abstractNumId w:val="17"/>
  </w:num>
  <w:num w:numId="42">
    <w:abstractNumId w:val="9"/>
  </w:num>
  <w:num w:numId="43">
    <w:abstractNumId w:val="3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109B8"/>
    <w:rsid w:val="000237FE"/>
    <w:rsid w:val="00024159"/>
    <w:rsid w:val="000341A2"/>
    <w:rsid w:val="0003444C"/>
    <w:rsid w:val="00035746"/>
    <w:rsid w:val="00053A8B"/>
    <w:rsid w:val="00060D71"/>
    <w:rsid w:val="00090364"/>
    <w:rsid w:val="000A42AC"/>
    <w:rsid w:val="000B030A"/>
    <w:rsid w:val="000B39D9"/>
    <w:rsid w:val="000B4E79"/>
    <w:rsid w:val="000D4DAC"/>
    <w:rsid w:val="000E5381"/>
    <w:rsid w:val="000E5AFA"/>
    <w:rsid w:val="0010387C"/>
    <w:rsid w:val="00105622"/>
    <w:rsid w:val="00136FDB"/>
    <w:rsid w:val="00140815"/>
    <w:rsid w:val="00153160"/>
    <w:rsid w:val="00156C6D"/>
    <w:rsid w:val="001C1AE3"/>
    <w:rsid w:val="001C465A"/>
    <w:rsid w:val="001E2A4A"/>
    <w:rsid w:val="0023315D"/>
    <w:rsid w:val="00245095"/>
    <w:rsid w:val="00252AF9"/>
    <w:rsid w:val="00264D0A"/>
    <w:rsid w:val="00270FF9"/>
    <w:rsid w:val="0027199A"/>
    <w:rsid w:val="00277F0B"/>
    <w:rsid w:val="002816A0"/>
    <w:rsid w:val="00293884"/>
    <w:rsid w:val="002968DE"/>
    <w:rsid w:val="002A71BE"/>
    <w:rsid w:val="002B78E0"/>
    <w:rsid w:val="002E065E"/>
    <w:rsid w:val="00303585"/>
    <w:rsid w:val="00305204"/>
    <w:rsid w:val="003079EE"/>
    <w:rsid w:val="0031095B"/>
    <w:rsid w:val="00311048"/>
    <w:rsid w:val="003137B2"/>
    <w:rsid w:val="0033506D"/>
    <w:rsid w:val="00336902"/>
    <w:rsid w:val="00343337"/>
    <w:rsid w:val="00347EBC"/>
    <w:rsid w:val="003509FC"/>
    <w:rsid w:val="003521F5"/>
    <w:rsid w:val="00354CF5"/>
    <w:rsid w:val="00371A3C"/>
    <w:rsid w:val="003761E9"/>
    <w:rsid w:val="00376BBA"/>
    <w:rsid w:val="00377009"/>
    <w:rsid w:val="003A0538"/>
    <w:rsid w:val="003A39FB"/>
    <w:rsid w:val="003D41B1"/>
    <w:rsid w:val="00412E9E"/>
    <w:rsid w:val="00417155"/>
    <w:rsid w:val="00423AB7"/>
    <w:rsid w:val="0042796C"/>
    <w:rsid w:val="00473C9F"/>
    <w:rsid w:val="00473D82"/>
    <w:rsid w:val="004772BB"/>
    <w:rsid w:val="0048605D"/>
    <w:rsid w:val="0048638A"/>
    <w:rsid w:val="00490EE5"/>
    <w:rsid w:val="004C079C"/>
    <w:rsid w:val="004D78A2"/>
    <w:rsid w:val="004E6352"/>
    <w:rsid w:val="005329F4"/>
    <w:rsid w:val="0054645A"/>
    <w:rsid w:val="00547CA0"/>
    <w:rsid w:val="00550E5D"/>
    <w:rsid w:val="0055374C"/>
    <w:rsid w:val="00574AFD"/>
    <w:rsid w:val="00586978"/>
    <w:rsid w:val="00593250"/>
    <w:rsid w:val="00597D1F"/>
    <w:rsid w:val="005A54BC"/>
    <w:rsid w:val="005B2B13"/>
    <w:rsid w:val="005B5BE5"/>
    <w:rsid w:val="005D2E99"/>
    <w:rsid w:val="005D391F"/>
    <w:rsid w:val="005F6B7A"/>
    <w:rsid w:val="006058B5"/>
    <w:rsid w:val="006133F5"/>
    <w:rsid w:val="006148AD"/>
    <w:rsid w:val="00614F2C"/>
    <w:rsid w:val="0061600C"/>
    <w:rsid w:val="0062135F"/>
    <w:rsid w:val="00642992"/>
    <w:rsid w:val="00644303"/>
    <w:rsid w:val="0066253D"/>
    <w:rsid w:val="00667E9F"/>
    <w:rsid w:val="00692ACD"/>
    <w:rsid w:val="006B0DB4"/>
    <w:rsid w:val="006D22BD"/>
    <w:rsid w:val="006D648A"/>
    <w:rsid w:val="00730D90"/>
    <w:rsid w:val="00742313"/>
    <w:rsid w:val="00755FAD"/>
    <w:rsid w:val="007751B9"/>
    <w:rsid w:val="0078795D"/>
    <w:rsid w:val="007900A1"/>
    <w:rsid w:val="0079030F"/>
    <w:rsid w:val="0079211B"/>
    <w:rsid w:val="0079433D"/>
    <w:rsid w:val="007C16D2"/>
    <w:rsid w:val="007F3BF2"/>
    <w:rsid w:val="00840220"/>
    <w:rsid w:val="008470BE"/>
    <w:rsid w:val="00852B08"/>
    <w:rsid w:val="008B4628"/>
    <w:rsid w:val="008B5A0C"/>
    <w:rsid w:val="00901783"/>
    <w:rsid w:val="009136E0"/>
    <w:rsid w:val="00922C9C"/>
    <w:rsid w:val="00935F3A"/>
    <w:rsid w:val="00937F89"/>
    <w:rsid w:val="00954289"/>
    <w:rsid w:val="00957809"/>
    <w:rsid w:val="00980DBF"/>
    <w:rsid w:val="009A29F3"/>
    <w:rsid w:val="009C6DA7"/>
    <w:rsid w:val="009D1CB8"/>
    <w:rsid w:val="009D4247"/>
    <w:rsid w:val="009D4F8D"/>
    <w:rsid w:val="00A26403"/>
    <w:rsid w:val="00A3694A"/>
    <w:rsid w:val="00A46892"/>
    <w:rsid w:val="00A47CB3"/>
    <w:rsid w:val="00A52151"/>
    <w:rsid w:val="00A64E7A"/>
    <w:rsid w:val="00A7095C"/>
    <w:rsid w:val="00A70B1A"/>
    <w:rsid w:val="00A719AE"/>
    <w:rsid w:val="00A729C4"/>
    <w:rsid w:val="00A93CD0"/>
    <w:rsid w:val="00AB1116"/>
    <w:rsid w:val="00AC1D9D"/>
    <w:rsid w:val="00AC4A31"/>
    <w:rsid w:val="00AE0880"/>
    <w:rsid w:val="00AF15AC"/>
    <w:rsid w:val="00AF50FD"/>
    <w:rsid w:val="00AF7515"/>
    <w:rsid w:val="00B07F97"/>
    <w:rsid w:val="00B17769"/>
    <w:rsid w:val="00B346A7"/>
    <w:rsid w:val="00B6339E"/>
    <w:rsid w:val="00B7436A"/>
    <w:rsid w:val="00B762E0"/>
    <w:rsid w:val="00B77EDE"/>
    <w:rsid w:val="00B80939"/>
    <w:rsid w:val="00B8236B"/>
    <w:rsid w:val="00B86409"/>
    <w:rsid w:val="00BA06EE"/>
    <w:rsid w:val="00BA3C67"/>
    <w:rsid w:val="00BA7628"/>
    <w:rsid w:val="00BC5227"/>
    <w:rsid w:val="00BE69A5"/>
    <w:rsid w:val="00C14501"/>
    <w:rsid w:val="00C26B69"/>
    <w:rsid w:val="00C44616"/>
    <w:rsid w:val="00C67DEE"/>
    <w:rsid w:val="00C720B0"/>
    <w:rsid w:val="00C80861"/>
    <w:rsid w:val="00CA477C"/>
    <w:rsid w:val="00CA4901"/>
    <w:rsid w:val="00CA7F4C"/>
    <w:rsid w:val="00CC3C49"/>
    <w:rsid w:val="00CE53EB"/>
    <w:rsid w:val="00CF757B"/>
    <w:rsid w:val="00D16024"/>
    <w:rsid w:val="00D22EE1"/>
    <w:rsid w:val="00D25750"/>
    <w:rsid w:val="00D609CF"/>
    <w:rsid w:val="00D77F4C"/>
    <w:rsid w:val="00D97B02"/>
    <w:rsid w:val="00DA2779"/>
    <w:rsid w:val="00DA5300"/>
    <w:rsid w:val="00DC4032"/>
    <w:rsid w:val="00DD6C76"/>
    <w:rsid w:val="00DD7708"/>
    <w:rsid w:val="00E150BA"/>
    <w:rsid w:val="00E35447"/>
    <w:rsid w:val="00E41722"/>
    <w:rsid w:val="00E43CA3"/>
    <w:rsid w:val="00EA43E4"/>
    <w:rsid w:val="00ED2DF0"/>
    <w:rsid w:val="00F03AD3"/>
    <w:rsid w:val="00F169C4"/>
    <w:rsid w:val="00F25CE9"/>
    <w:rsid w:val="00F90F52"/>
    <w:rsid w:val="00F94B1D"/>
    <w:rsid w:val="00FB3A8D"/>
    <w:rsid w:val="00FB7072"/>
    <w:rsid w:val="00FD005A"/>
    <w:rsid w:val="00FD0C3F"/>
    <w:rsid w:val="00FD21F0"/>
    <w:rsid w:val="00FD77D2"/>
    <w:rsid w:val="00FE2B5C"/>
    <w:rsid w:val="00FE40AC"/>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337"/>
  </w:style>
  <w:style w:type="paragraph" w:styleId="Heading1">
    <w:name w:val="heading 1"/>
    <w:basedOn w:val="Normal"/>
    <w:next w:val="Normal"/>
    <w:link w:val="Heading1Char"/>
    <w:uiPriority w:val="9"/>
    <w:qFormat/>
    <w:rsid w:val="003433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333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34333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33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33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333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433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433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43337"/>
    <w:pPr>
      <w:keepNext/>
      <w:keepLines/>
      <w:spacing w:before="120" w:after="0"/>
      <w:outlineLvl w:val="8"/>
    </w:pPr>
    <w:rPr>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337"/>
    <w:rPr>
      <w:rFonts w:asciiTheme="majorHAnsi" w:eastAsiaTheme="majorEastAsia" w:hAnsiTheme="majorHAnsi" w:cstheme="majorBidi"/>
      <w:b/>
      <w:bCs/>
      <w:caps/>
      <w:spacing w:val="4"/>
      <w:sz w:val="28"/>
      <w:szCs w:val="28"/>
    </w:rPr>
  </w:style>
  <w:style w:type="character" w:customStyle="1" w:styleId="Heading3Char">
    <w:name w:val="Heading 3 Char"/>
    <w:basedOn w:val="DefaultParagraphFont"/>
    <w:link w:val="Heading3"/>
    <w:uiPriority w:val="9"/>
    <w:semiHidden/>
    <w:rsid w:val="00343337"/>
    <w:rPr>
      <w:rFonts w:asciiTheme="majorHAnsi" w:eastAsiaTheme="majorEastAsia" w:hAnsiTheme="majorHAnsi" w:cstheme="majorBidi"/>
      <w:spacing w:val="4"/>
      <w:sz w:val="24"/>
      <w:szCs w:val="24"/>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3337"/>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3337"/>
    <w:rPr>
      <w:b/>
      <w:bCs/>
      <w:color w:val="auto"/>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3337"/>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343337"/>
    <w:rPr>
      <w:i/>
      <w:iCs/>
      <w:color w:val="auto"/>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3337"/>
    <w:rPr>
      <w:b/>
      <w:bCs/>
      <w:sz w:val="18"/>
      <w:szCs w:val="18"/>
    </w:rPr>
  </w:style>
  <w:style w:type="paragraph" w:styleId="Title">
    <w:name w:val="Title"/>
    <w:basedOn w:val="Normal"/>
    <w:next w:val="Normal"/>
    <w:link w:val="TitleChar"/>
    <w:uiPriority w:val="10"/>
    <w:qFormat/>
    <w:rsid w:val="003433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43337"/>
    <w:rPr>
      <w:rFonts w:asciiTheme="majorHAnsi" w:eastAsiaTheme="majorEastAsia" w:hAnsiTheme="majorHAnsi" w:cstheme="majorBidi"/>
      <w:b/>
      <w:bCs/>
      <w:spacing w:val="-7"/>
      <w:sz w:val="48"/>
      <w:szCs w:val="48"/>
    </w:rPr>
  </w:style>
  <w:style w:type="character" w:styleId="SubtleEmphasis">
    <w:name w:val="Subtle Emphasis"/>
    <w:basedOn w:val="DefaultParagraphFont"/>
    <w:uiPriority w:val="19"/>
    <w:qFormat/>
    <w:rsid w:val="00343337"/>
    <w:rPr>
      <w:i/>
      <w:iCs/>
      <w:color w:val="auto"/>
    </w:rPr>
  </w:style>
  <w:style w:type="character" w:styleId="IntenseEmphasis">
    <w:name w:val="Intense Emphasis"/>
    <w:basedOn w:val="DefaultParagraphFont"/>
    <w:uiPriority w:val="21"/>
    <w:qFormat/>
    <w:rsid w:val="00343337"/>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3337"/>
    <w:rPr>
      <w:b/>
      <w:bCs/>
      <w:smallCaps/>
      <w:color w:val="auto"/>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3337"/>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semiHidden/>
    <w:rsid w:val="003433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33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333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43337"/>
    <w:rPr>
      <w:i/>
      <w:iCs/>
    </w:rPr>
  </w:style>
  <w:style w:type="character" w:customStyle="1" w:styleId="Heading8Char">
    <w:name w:val="Heading 8 Char"/>
    <w:basedOn w:val="DefaultParagraphFont"/>
    <w:link w:val="Heading8"/>
    <w:uiPriority w:val="9"/>
    <w:semiHidden/>
    <w:rsid w:val="00343337"/>
    <w:rPr>
      <w:b/>
      <w:bCs/>
    </w:rPr>
  </w:style>
  <w:style w:type="character" w:customStyle="1" w:styleId="Heading9Char">
    <w:name w:val="Heading 9 Char"/>
    <w:basedOn w:val="DefaultParagraphFont"/>
    <w:link w:val="Heading9"/>
    <w:uiPriority w:val="9"/>
    <w:semiHidden/>
    <w:rsid w:val="00343337"/>
    <w:rPr>
      <w:i/>
      <w:iCs/>
    </w:rPr>
  </w:style>
  <w:style w:type="paragraph" w:styleId="Subtitle">
    <w:name w:val="Subtitle"/>
    <w:basedOn w:val="Normal"/>
    <w:next w:val="Normal"/>
    <w:link w:val="SubtitleChar"/>
    <w:uiPriority w:val="11"/>
    <w:qFormat/>
    <w:rsid w:val="003433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43337"/>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3433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33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433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43337"/>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343337"/>
    <w:rPr>
      <w:smallCaps/>
      <w:color w:val="auto"/>
      <w:u w:val="single" w:color="7F7F7F" w:themeColor="text1" w:themeTint="80"/>
    </w:rPr>
  </w:style>
  <w:style w:type="character" w:styleId="IntenseReference">
    <w:name w:val="Intense Reference"/>
    <w:basedOn w:val="DefaultParagraphFont"/>
    <w:uiPriority w:val="32"/>
    <w:qFormat/>
    <w:rsid w:val="00343337"/>
    <w:rPr>
      <w:b/>
      <w:bCs/>
      <w:smallCaps/>
      <w:color w:val="auto"/>
      <w:u w:val="single"/>
    </w:rPr>
  </w:style>
  <w:style w:type="paragraph" w:customStyle="1" w:styleId="paragraph">
    <w:name w:val="paragraph"/>
    <w:basedOn w:val="Normal"/>
    <w:rsid w:val="00CE53EB"/>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67709463">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3.jpg"/><Relationship Id="rId47" Type="http://schemas.openxmlformats.org/officeDocument/2006/relationships/image" Target="media/image38.tiff"/><Relationship Id="rId63" Type="http://schemas.openxmlformats.org/officeDocument/2006/relationships/chart" Target="charts/chart6.xml"/><Relationship Id="rId68" Type="http://schemas.openxmlformats.org/officeDocument/2006/relationships/hyperlink" Target="http://www.pearsoned.co.uk" TargetMode="Externa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1.xml"/><Relationship Id="rId66" Type="http://schemas.openxmlformats.org/officeDocument/2006/relationships/hyperlink" Target="http://www.trialx.com" TargetMode="External"/><Relationship Id="rId74" Type="http://schemas.openxmlformats.org/officeDocument/2006/relationships/hyperlink" Target="http://www.vismaya-maitreya.pl" TargetMode="External"/><Relationship Id="rId5" Type="http://schemas.openxmlformats.org/officeDocument/2006/relationships/webSettings" Target="webSettings.xml"/><Relationship Id="rId61" Type="http://schemas.openxmlformats.org/officeDocument/2006/relationships/chart" Target="charts/chart4.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oleObject" Target="embeddings/oleObject1.bin"/><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tiff"/><Relationship Id="rId48" Type="http://schemas.openxmlformats.org/officeDocument/2006/relationships/image" Target="media/image39.tiff"/><Relationship Id="rId56" Type="http://schemas.openxmlformats.org/officeDocument/2006/relationships/image" Target="media/image47.png"/><Relationship Id="rId64" Type="http://schemas.openxmlformats.org/officeDocument/2006/relationships/image" Target="media/image49.png"/><Relationship Id="rId69" Type="http://schemas.openxmlformats.org/officeDocument/2006/relationships/hyperlink" Target="http://mailgrupowy.pl/files/html/693175,index_html_44e6d8c4.jpg"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hyperlink" Target="http://www-materials.eng.cam.ac.uk/mpsite/interactive_charts/stiffness-density/NS6Chart.html"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tiff"/><Relationship Id="rId59" Type="http://schemas.openxmlformats.org/officeDocument/2006/relationships/chart" Target="charts/chart2.xml"/><Relationship Id="rId67" Type="http://schemas.openxmlformats.org/officeDocument/2006/relationships/hyperlink" Target="http://www.homeopathy.at/wp-content/uploads/Osteoklast-2-300x224.jpg" TargetMode="External"/><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chart" Target="charts/chart5.xml"/><Relationship Id="rId70" Type="http://schemas.openxmlformats.org/officeDocument/2006/relationships/hyperlink" Target="http://pl.wikipedia.org/wiki/Kr&#281;tarz_mniejszy" TargetMode="External"/><Relationship Id="rId75" Type="http://schemas.openxmlformats.org/officeDocument/2006/relationships/hyperlink" Target="http://www.sciencephot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emf"/><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chart" Target="charts/chart3.xml"/><Relationship Id="rId65" Type="http://schemas.openxmlformats.org/officeDocument/2006/relationships/chart" Target="charts/chart7.xml"/><Relationship Id="rId73" Type="http://schemas.openxmlformats.org/officeDocument/2006/relationships/hyperlink" Target="http://www-materials.eng.cam.ac.uk/mpsite/interactive_charts/stiffness-density/NS6Chart.html"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tiff"/><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www.materials.eng.cam.ac.uk" TargetMode="External"/><Relationship Id="rId2" Type="http://schemas.openxmlformats.org/officeDocument/2006/relationships/numbering" Target="numbering.xml"/><Relationship Id="rId29" Type="http://schemas.openxmlformats.org/officeDocument/2006/relationships/oleObject" Target="embeddings/oleObject2.bin"/></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4.xml"/><Relationship Id="rId1" Type="http://schemas.microsoft.com/office/2011/relationships/chartStyle" Target="style4.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870519056"/>
        <c:axId val="1870517424"/>
      </c:scatterChart>
      <c:valAx>
        <c:axId val="1870519056"/>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870517424"/>
        <c:crosses val="autoZero"/>
        <c:crossBetween val="midCat"/>
      </c:valAx>
      <c:valAx>
        <c:axId val="1870517424"/>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870519056"/>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Zależność Modułu Young'a od BV/TV (zaadaptowano z [</a:t>
            </a:r>
            <a:r>
              <a:rPr lang="pl-PL" sz="1800" b="1" i="0" baseline="0">
                <a:effectLst/>
              </a:rPr>
              <a:t>20</a:t>
            </a:r>
            <a:r>
              <a:rPr lang="en-US" sz="1800" b="1" i="0" baseline="0">
                <a:effectLst/>
              </a:rPr>
              <a:t>])</a:t>
            </a:r>
            <a:endParaRPr lang="pl-PL">
              <a:effectLst/>
            </a:endParaRPr>
          </a:p>
        </c:rich>
      </c:tx>
      <c:overlay val="0"/>
    </c:title>
    <c:autoTitleDeleted val="0"/>
    <c:plotArea>
      <c:layout/>
      <c:scatterChart>
        <c:scatterStyle val="lineMarker"/>
        <c:varyColors val="0"/>
        <c:ser>
          <c:idx val="0"/>
          <c:order val="0"/>
          <c:spPr>
            <a:ln w="47625">
              <a:noFill/>
            </a:ln>
          </c:spPr>
          <c:trendline>
            <c:trendlineType val="exp"/>
            <c:dispRSqr val="1"/>
            <c:dispEq val="1"/>
            <c:trendlineLbl>
              <c:numFmt formatCode="General" sourceLinked="0"/>
            </c:trendlineLbl>
          </c:trendline>
          <c:xVal>
            <c:numRef>
              <c:f>Sheet1!$E$2:$E$59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spPr>
            <a:ln w="47625">
              <a:noFill/>
            </a:ln>
          </c:spPr>
          <c:trendline>
            <c:trendlineType val="exp"/>
            <c:dispRSqr val="1"/>
            <c:dispEq val="1"/>
            <c:trendlineLbl>
              <c:numFmt formatCode="General" sourceLinked="0"/>
            </c:trendlineLbl>
          </c:trendline>
          <c:xVal>
            <c:numRef>
              <c:f>Sheet1!$AB$2:$AB$36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Sheet1!$AA$2:$AA$36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870516880"/>
        <c:axId val="1870520144"/>
      </c:scatterChart>
      <c:valAx>
        <c:axId val="1870516880"/>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870520144"/>
        <c:crosses val="autoZero"/>
        <c:crossBetween val="midCat"/>
      </c:valAx>
      <c:valAx>
        <c:axId val="1870520144"/>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87051688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800" b="0" i="0" baseline="0">
                <a:effectLst/>
              </a:rPr>
              <a:t>Zależność Modułu Young'a od BV/TV</a:t>
            </a:r>
            <a:endParaRPr lang="pl-P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c:v>
                </c:pt>
                <c:pt idx="2">
                  <c:v>0.18902560756931941</c:v>
                </c:pt>
                <c:pt idx="3">
                  <c:v>0.52513976849488997</c:v>
                </c:pt>
                <c:pt idx="4">
                  <c:v>0.58407510441598887</c:v>
                </c:pt>
                <c:pt idx="5">
                  <c:v>0.58029135396617149</c:v>
                </c:pt>
                <c:pt idx="6">
                  <c:v>5.6239086153946967E-2</c:v>
                </c:pt>
                <c:pt idx="7">
                  <c:v>6.2779897805547824E-2</c:v>
                </c:pt>
                <c:pt idx="8">
                  <c:v>5.1086836364063908E-2</c:v>
                </c:pt>
                <c:pt idx="9">
                  <c:v>0.45294412794170891</c:v>
                </c:pt>
                <c:pt idx="10">
                  <c:v>0.44965108899136874</c:v>
                </c:pt>
                <c:pt idx="11">
                  <c:v>0.64644523110416574</c:v>
                </c:pt>
                <c:pt idx="12">
                  <c:v>0.62658364790840992</c:v>
                </c:pt>
                <c:pt idx="13">
                  <c:v>0.64244586131147996</c:v>
                </c:pt>
                <c:pt idx="14">
                  <c:v>0.11507007369665512</c:v>
                </c:pt>
                <c:pt idx="15">
                  <c:v>0.12141354869655999</c:v>
                </c:pt>
                <c:pt idx="16">
                  <c:v>0.11663854379240919</c:v>
                </c:pt>
                <c:pt idx="17">
                  <c:v>0.33975846188931447</c:v>
                </c:pt>
                <c:pt idx="18">
                  <c:v>0.34827789114940061</c:v>
                </c:pt>
                <c:pt idx="19">
                  <c:v>0.34258548612842565</c:v>
                </c:pt>
                <c:pt idx="20">
                  <c:v>0.72501482004456264</c:v>
                </c:pt>
                <c:pt idx="21">
                  <c:v>0.72928645623658772</c:v>
                </c:pt>
                <c:pt idx="22">
                  <c:v>0.71651259181519</c:v>
                </c:pt>
                <c:pt idx="23">
                  <c:v>0.10441408696875942</c:v>
                </c:pt>
                <c:pt idx="24">
                  <c:v>0.10590183262766005</c:v>
                </c:pt>
                <c:pt idx="25">
                  <c:v>0.10001963209167032</c:v>
                </c:pt>
                <c:pt idx="26">
                  <c:v>0.56157358689954229</c:v>
                </c:pt>
                <c:pt idx="27">
                  <c:v>0.5690205285607679</c:v>
                </c:pt>
                <c:pt idx="28">
                  <c:v>0.56529036886359729</c:v>
                </c:pt>
                <c:pt idx="29">
                  <c:v>0.45625027785563549</c:v>
                </c:pt>
                <c:pt idx="30">
                  <c:v>0.46960616023090057</c:v>
                </c:pt>
                <c:pt idx="31">
                  <c:v>0.46624747997767263</c:v>
                </c:pt>
                <c:pt idx="32">
                  <c:v>0.10740106664475262</c:v>
                </c:pt>
                <c:pt idx="33">
                  <c:v>0.11981026714113728</c:v>
                </c:pt>
                <c:pt idx="34">
                  <c:v>0.11507007369665512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Arkusz2!$AM$2:$AM$36</c:f>
              <c:numCache>
                <c:formatCode>General</c:formatCode>
                <c:ptCount val="35"/>
                <c:pt idx="0">
                  <c:v>0.90890500000000007</c:v>
                </c:pt>
                <c:pt idx="1">
                  <c:v>0.90136400000000005</c:v>
                </c:pt>
                <c:pt idx="2">
                  <c:v>0.89382300000000026</c:v>
                </c:pt>
                <c:pt idx="3">
                  <c:v>1.798743</c:v>
                </c:pt>
                <c:pt idx="4">
                  <c:v>1.9193990000000003</c:v>
                </c:pt>
                <c:pt idx="5">
                  <c:v>1.9118580000000005</c:v>
                </c:pt>
                <c:pt idx="6">
                  <c:v>0.2452970000000001</c:v>
                </c:pt>
                <c:pt idx="7">
                  <c:v>0.290543</c:v>
                </c:pt>
                <c:pt idx="8">
                  <c:v>0.207592</c:v>
                </c:pt>
                <c:pt idx="9">
                  <c:v>1.6403820000000002</c:v>
                </c:pt>
                <c:pt idx="10">
                  <c:v>1.632841</c:v>
                </c:pt>
                <c:pt idx="11">
                  <c:v>2.0400550000000002</c:v>
                </c:pt>
                <c:pt idx="12">
                  <c:v>2.0023499999999999</c:v>
                </c:pt>
                <c:pt idx="13">
                  <c:v>2.0325139999999999</c:v>
                </c:pt>
                <c:pt idx="14">
                  <c:v>0.58464200000000011</c:v>
                </c:pt>
                <c:pt idx="15">
                  <c:v>0.61480600000000019</c:v>
                </c:pt>
                <c:pt idx="16">
                  <c:v>0.59218300000000013</c:v>
                </c:pt>
                <c:pt idx="17">
                  <c:v>1.3613650000000002</c:v>
                </c:pt>
                <c:pt idx="18">
                  <c:v>1.383988</c:v>
                </c:pt>
                <c:pt idx="19">
                  <c:v>1.3689060000000004</c:v>
                </c:pt>
                <c:pt idx="20">
                  <c:v>2.1833340000000003</c:v>
                </c:pt>
                <c:pt idx="21">
                  <c:v>2.1908750000000001</c:v>
                </c:pt>
                <c:pt idx="22">
                  <c:v>2.1682520000000003</c:v>
                </c:pt>
                <c:pt idx="23">
                  <c:v>0.53185499999999997</c:v>
                </c:pt>
                <c:pt idx="24">
                  <c:v>0.53939599999999999</c:v>
                </c:pt>
                <c:pt idx="25">
                  <c:v>0.50923199999999991</c:v>
                </c:pt>
                <c:pt idx="26">
                  <c:v>1.8741530000000002</c:v>
                </c:pt>
                <c:pt idx="27">
                  <c:v>1.8892350000000002</c:v>
                </c:pt>
                <c:pt idx="28">
                  <c:v>1.8816940000000004</c:v>
                </c:pt>
                <c:pt idx="29">
                  <c:v>1.647923</c:v>
                </c:pt>
                <c:pt idx="30">
                  <c:v>1.6780870000000001</c:v>
                </c:pt>
                <c:pt idx="31">
                  <c:v>1.6705459999999999</c:v>
                </c:pt>
                <c:pt idx="32">
                  <c:v>0.54693700000000001</c:v>
                </c:pt>
                <c:pt idx="33">
                  <c:v>0.60726500000000017</c:v>
                </c:pt>
                <c:pt idx="34">
                  <c:v>0.58464200000000011</c:v>
                </c:pt>
              </c:numCache>
            </c:numRef>
          </c:yVal>
          <c:smooth val="0"/>
        </c:ser>
        <c:dLbls>
          <c:showLegendKey val="0"/>
          <c:showVal val="0"/>
          <c:showCatName val="0"/>
          <c:showSerName val="0"/>
          <c:showPercent val="0"/>
          <c:showBubbleSize val="0"/>
        </c:dLbls>
        <c:axId val="1864790400"/>
        <c:axId val="1864782784"/>
      </c:scatterChart>
      <c:valAx>
        <c:axId val="18647904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4782784"/>
        <c:crosses val="autoZero"/>
        <c:crossBetween val="midCat"/>
      </c:valAx>
      <c:valAx>
        <c:axId val="1864782784"/>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479040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w zależności od kierunku</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Kierunek 1</c:v>
          </c:tx>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forward val="0.5"/>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Sheet1!$AS$57:$AS$68</c:f>
              <c:numCache>
                <c:formatCode>General</c:formatCode>
                <c:ptCount val="12"/>
                <c:pt idx="0">
                  <c:v>0.26493598517709815</c:v>
                </c:pt>
                <c:pt idx="1">
                  <c:v>0.27326015300557721</c:v>
                </c:pt>
                <c:pt idx="2">
                  <c:v>0.2348483231785847</c:v>
                </c:pt>
                <c:pt idx="3">
                  <c:v>0.27968070232029624</c:v>
                </c:pt>
                <c:pt idx="4">
                  <c:v>0.28171076911954684</c:v>
                </c:pt>
                <c:pt idx="5">
                  <c:v>0.25033731181583374</c:v>
                </c:pt>
                <c:pt idx="6">
                  <c:v>0.25882507957372497</c:v>
                </c:pt>
                <c:pt idx="7">
                  <c:v>0.28281875118030997</c:v>
                </c:pt>
                <c:pt idx="8">
                  <c:v>0.22377328806925029</c:v>
                </c:pt>
                <c:pt idx="9">
                  <c:v>0.28436024628542367</c:v>
                </c:pt>
                <c:pt idx="10">
                  <c:v>0.26453520258524882</c:v>
                </c:pt>
                <c:pt idx="11">
                  <c:v>0.2415721867470203</c:v>
                </c:pt>
              </c:numCache>
            </c:numRef>
          </c:xVal>
          <c:yVal>
            <c:numRef>
              <c:f>Sheet1!$AR$57:$AR$68</c:f>
              <c:numCache>
                <c:formatCode>General</c:formatCode>
                <c:ptCount val="12"/>
                <c:pt idx="0">
                  <c:v>0.13509399999999999</c:v>
                </c:pt>
                <c:pt idx="1">
                  <c:v>0.14438499999999999</c:v>
                </c:pt>
                <c:pt idx="2">
                  <c:v>0.10425</c:v>
                </c:pt>
                <c:pt idx="3">
                  <c:v>0.15177750000000001</c:v>
                </c:pt>
                <c:pt idx="4">
                  <c:v>0.15415600000000002</c:v>
                </c:pt>
                <c:pt idx="5">
                  <c:v>0.11959500000000001</c:v>
                </c:pt>
                <c:pt idx="6">
                  <c:v>0.12848330000000002</c:v>
                </c:pt>
                <c:pt idx="7">
                  <c:v>0.1554625</c:v>
                </c:pt>
                <c:pt idx="8">
                  <c:v>9.3965999999999994E-2</c:v>
                </c:pt>
                <c:pt idx="9">
                  <c:v>0.15728999999999999</c:v>
                </c:pt>
                <c:pt idx="10">
                  <c:v>0.134655</c:v>
                </c:pt>
                <c:pt idx="11">
                  <c:v>0.110773</c:v>
                </c:pt>
              </c:numCache>
            </c:numRef>
          </c:yVal>
          <c:smooth val="0"/>
        </c:ser>
        <c:ser>
          <c:idx val="1"/>
          <c:order val="1"/>
          <c:tx>
            <c:v>Kierunek 2</c:v>
          </c:tx>
          <c:spPr>
            <a:ln w="25400" cap="rnd">
              <a:noFill/>
              <a:round/>
            </a:ln>
            <a:effectLst/>
          </c:spPr>
          <c:marker>
            <c:symbol val="circle"/>
            <c:size val="5"/>
            <c:spPr>
              <a:solidFill>
                <a:schemeClr val="accent2"/>
              </a:solidFill>
              <a:ln w="9525">
                <a:solidFill>
                  <a:schemeClr val="accent2"/>
                </a:solidFill>
              </a:ln>
              <a:effectLst/>
            </c:spPr>
          </c:marker>
          <c:trendline>
            <c:spPr>
              <a:ln w="19050" cap="rnd">
                <a:solidFill>
                  <a:schemeClr val="accent2"/>
                </a:solidFill>
                <a:prstDash val="sysDot"/>
              </a:ln>
              <a:effectLst/>
            </c:spPr>
            <c:trendlineType val="exp"/>
            <c:forward val="0.5"/>
            <c:dispRSqr val="1"/>
            <c:dispEq val="1"/>
            <c:trendlineLbl>
              <c:layout>
                <c:manualLayout>
                  <c:x val="0.22516972878390201"/>
                  <c:y val="-5.041022649946534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Sheet1!$AP$61:$AP$72</c:f>
              <c:numCache>
                <c:formatCode>General</c:formatCode>
                <c:ptCount val="12"/>
                <c:pt idx="0">
                  <c:v>0.32801758567172645</c:v>
                </c:pt>
                <c:pt idx="1">
                  <c:v>0.3228415225460291</c:v>
                </c:pt>
                <c:pt idx="2">
                  <c:v>0.26282743083945775</c:v>
                </c:pt>
                <c:pt idx="3">
                  <c:v>0.35481974410337602</c:v>
                </c:pt>
                <c:pt idx="4">
                  <c:v>0.36078692984064947</c:v>
                </c:pt>
                <c:pt idx="5">
                  <c:v>0.27552424193827235</c:v>
                </c:pt>
                <c:pt idx="6">
                  <c:v>0.32880695816183025</c:v>
                </c:pt>
                <c:pt idx="7">
                  <c:v>0.36423618402582669</c:v>
                </c:pt>
                <c:pt idx="8">
                  <c:v>0.27179245794618795</c:v>
                </c:pt>
                <c:pt idx="9">
                  <c:v>0.35109135692510041</c:v>
                </c:pt>
                <c:pt idx="10">
                  <c:v>0.34519296826246898</c:v>
                </c:pt>
                <c:pt idx="11">
                  <c:v>0.29292969694373294</c:v>
                </c:pt>
              </c:numCache>
            </c:numRef>
          </c:xVal>
          <c:yVal>
            <c:numRef>
              <c:f>Sheet1!$AO$61:$AO$72</c:f>
              <c:numCache>
                <c:formatCode>General</c:formatCode>
                <c:ptCount val="12"/>
                <c:pt idx="0">
                  <c:v>0.1199144</c:v>
                </c:pt>
                <c:pt idx="1">
                  <c:v>0.11593829999999999</c:v>
                </c:pt>
                <c:pt idx="2">
                  <c:v>7.4967200000000012E-2</c:v>
                </c:pt>
                <c:pt idx="3">
                  <c:v>0.14163999999999999</c:v>
                </c:pt>
                <c:pt idx="4">
                  <c:v>0.14673750000000002</c:v>
                </c:pt>
                <c:pt idx="5">
                  <c:v>8.2852999999999996E-2</c:v>
                </c:pt>
                <c:pt idx="6">
                  <c:v>0.12052700000000001</c:v>
                </c:pt>
                <c:pt idx="7">
                  <c:v>0.14972749999999999</c:v>
                </c:pt>
                <c:pt idx="8">
                  <c:v>8.0492000000000008E-2</c:v>
                </c:pt>
                <c:pt idx="9">
                  <c:v>0.1385033</c:v>
                </c:pt>
                <c:pt idx="10">
                  <c:v>0.1336167</c:v>
                </c:pt>
                <c:pt idx="11">
                  <c:v>9.4342600000000013E-2</c:v>
                </c:pt>
              </c:numCache>
            </c:numRef>
          </c:yVal>
          <c:smooth val="0"/>
        </c:ser>
        <c:ser>
          <c:idx val="2"/>
          <c:order val="2"/>
          <c:tx>
            <c:v>Kierunek 3</c:v>
          </c:tx>
          <c:spPr>
            <a:ln w="25400" cap="rnd">
              <a:noFill/>
              <a:round/>
            </a:ln>
            <a:effectLst/>
          </c:spPr>
          <c:marker>
            <c:symbol val="circle"/>
            <c:size val="5"/>
            <c:spPr>
              <a:solidFill>
                <a:schemeClr val="accent3"/>
              </a:solidFill>
              <a:ln w="9525">
                <a:solidFill>
                  <a:schemeClr val="accent3"/>
                </a:solidFill>
              </a:ln>
              <a:effectLst/>
            </c:spPr>
          </c:marker>
          <c:trendline>
            <c:spPr>
              <a:ln w="19050" cap="rnd">
                <a:solidFill>
                  <a:schemeClr val="accent3"/>
                </a:solidFill>
                <a:prstDash val="sysDot"/>
              </a:ln>
              <a:effectLst/>
            </c:spPr>
            <c:trendlineType val="exp"/>
            <c:forward val="0.5"/>
            <c:dispRSqr val="1"/>
            <c:dispEq val="1"/>
            <c:trendlineLbl>
              <c:layout>
                <c:manualLayout>
                  <c:x val="7.2202755905511812E-2"/>
                  <c:y val="0.2630274456433686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Sheet1!$AM$58:$AM$68</c:f>
              <c:numCache>
                <c:formatCode>General</c:formatCode>
                <c:ptCount val="11"/>
                <c:pt idx="0">
                  <c:v>0.55199381443298967</c:v>
                </c:pt>
                <c:pt idx="1">
                  <c:v>0.54511494845360831</c:v>
                </c:pt>
                <c:pt idx="2">
                  <c:v>0.36098453608247427</c:v>
                </c:pt>
                <c:pt idx="3">
                  <c:v>0.74257731958762885</c:v>
                </c:pt>
                <c:pt idx="4">
                  <c:v>0.31959948453608245</c:v>
                </c:pt>
                <c:pt idx="5">
                  <c:v>0.53968556701030923</c:v>
                </c:pt>
                <c:pt idx="6">
                  <c:v>0.67407216494845379</c:v>
                </c:pt>
                <c:pt idx="7">
                  <c:v>0.33924536082474221</c:v>
                </c:pt>
                <c:pt idx="8">
                  <c:v>0.65575618556701043</c:v>
                </c:pt>
                <c:pt idx="9">
                  <c:v>0.66160824742268043</c:v>
                </c:pt>
                <c:pt idx="10">
                  <c:v>0.39678144329896908</c:v>
                </c:pt>
              </c:numCache>
            </c:numRef>
          </c:xVal>
          <c:yVal>
            <c:numRef>
              <c:f>Sheet1!$AL$58:$AL$68</c:f>
              <c:numCache>
                <c:formatCode>General</c:formatCode>
                <c:ptCount val="11"/>
                <c:pt idx="0">
                  <c:v>0.1070868</c:v>
                </c:pt>
                <c:pt idx="1">
                  <c:v>0.10575230000000001</c:v>
                </c:pt>
                <c:pt idx="2">
                  <c:v>7.003100000000001E-2</c:v>
                </c:pt>
                <c:pt idx="3">
                  <c:v>0.14405999999999999</c:v>
                </c:pt>
                <c:pt idx="4">
                  <c:v>6.2002299999999996E-2</c:v>
                </c:pt>
                <c:pt idx="5">
                  <c:v>0.104699</c:v>
                </c:pt>
                <c:pt idx="6">
                  <c:v>0.13077000000000003</c:v>
                </c:pt>
                <c:pt idx="7">
                  <c:v>6.58136E-2</c:v>
                </c:pt>
                <c:pt idx="8">
                  <c:v>0.12721670000000002</c:v>
                </c:pt>
                <c:pt idx="9">
                  <c:v>0.12835199999999999</c:v>
                </c:pt>
                <c:pt idx="10">
                  <c:v>7.6975600000000005E-2</c:v>
                </c:pt>
              </c:numCache>
            </c:numRef>
          </c:yVal>
          <c:smooth val="0"/>
        </c:ser>
        <c:dLbls>
          <c:showLegendKey val="0"/>
          <c:showVal val="0"/>
          <c:showCatName val="0"/>
          <c:showSerName val="0"/>
          <c:showPercent val="0"/>
          <c:showBubbleSize val="0"/>
        </c:dLbls>
        <c:axId val="1864778432"/>
        <c:axId val="1864788224"/>
      </c:scatterChart>
      <c:valAx>
        <c:axId val="18647784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4788224"/>
        <c:crosses val="autoZero"/>
        <c:crossBetween val="midCat"/>
      </c:valAx>
      <c:valAx>
        <c:axId val="1864788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477843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a:t>
            </a:r>
            <a:r>
              <a:rPr lang="pl-PL" baseline="0"/>
              <a:t> Young'a od gęstości w zależności od kierunku i miejsca pobrania próbki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9.9372703412073493E-2"/>
          <c:y val="0.17973099059946884"/>
          <c:w val="0.86817585301837275"/>
          <c:h val="0.68737213486296411"/>
        </c:manualLayout>
      </c:layout>
      <c:scatterChart>
        <c:scatterStyle val="lineMarker"/>
        <c:varyColors val="0"/>
        <c:ser>
          <c:idx val="0"/>
          <c:order val="0"/>
          <c:tx>
            <c:v>Krętarz</c:v>
          </c:tx>
          <c:spPr>
            <a:ln w="25400" cap="rnd">
              <a:noFill/>
              <a:round/>
            </a:ln>
            <a:effectLst/>
          </c:spPr>
          <c:marker>
            <c:symbol val="circle"/>
            <c:size val="5"/>
            <c:spPr>
              <a:solidFill>
                <a:schemeClr val="accent1"/>
              </a:solidFill>
              <a:ln w="9525">
                <a:solidFill>
                  <a:schemeClr val="accent1"/>
                </a:solidFill>
              </a:ln>
              <a:effectLst/>
            </c:spPr>
          </c:marker>
          <c:xVal>
            <c:numRef>
              <c:f>Sheet1!$AL$82:$AL$93</c:f>
              <c:numCache>
                <c:formatCode>General</c:formatCode>
                <c:ptCount val="12"/>
                <c:pt idx="0">
                  <c:v>0.36098453608247427</c:v>
                </c:pt>
                <c:pt idx="1">
                  <c:v>0.2348483231785847</c:v>
                </c:pt>
                <c:pt idx="2">
                  <c:v>0.26282743083945775</c:v>
                </c:pt>
                <c:pt idx="3">
                  <c:v>0.25033731181583374</c:v>
                </c:pt>
                <c:pt idx="4">
                  <c:v>0.27552424193827235</c:v>
                </c:pt>
                <c:pt idx="5">
                  <c:v>0.31959948453608245</c:v>
                </c:pt>
                <c:pt idx="6">
                  <c:v>0.33924536082474221</c:v>
                </c:pt>
                <c:pt idx="7">
                  <c:v>0.27179245794618795</c:v>
                </c:pt>
                <c:pt idx="8">
                  <c:v>0.22377328806925029</c:v>
                </c:pt>
                <c:pt idx="9">
                  <c:v>0.2415721867470203</c:v>
                </c:pt>
                <c:pt idx="10">
                  <c:v>0.39678144329896908</c:v>
                </c:pt>
                <c:pt idx="11">
                  <c:v>0.29292969694373294</c:v>
                </c:pt>
              </c:numCache>
            </c:numRef>
          </c:xVal>
          <c:yVal>
            <c:numRef>
              <c:f>Sheet1!$AK$82:$AK$93</c:f>
              <c:numCache>
                <c:formatCode>General</c:formatCode>
                <c:ptCount val="12"/>
                <c:pt idx="0">
                  <c:v>7.003100000000001E-2</c:v>
                </c:pt>
                <c:pt idx="1">
                  <c:v>0.10425</c:v>
                </c:pt>
                <c:pt idx="2">
                  <c:v>7.4967200000000012E-2</c:v>
                </c:pt>
                <c:pt idx="3">
                  <c:v>0.11959500000000001</c:v>
                </c:pt>
                <c:pt idx="4">
                  <c:v>8.2852999999999996E-2</c:v>
                </c:pt>
                <c:pt idx="5">
                  <c:v>6.2002299999999996E-2</c:v>
                </c:pt>
                <c:pt idx="6">
                  <c:v>6.58136E-2</c:v>
                </c:pt>
                <c:pt idx="7">
                  <c:v>8.0492000000000008E-2</c:v>
                </c:pt>
                <c:pt idx="8">
                  <c:v>9.3965999999999994E-2</c:v>
                </c:pt>
                <c:pt idx="9">
                  <c:v>0.110773</c:v>
                </c:pt>
                <c:pt idx="10">
                  <c:v>7.6975600000000005E-2</c:v>
                </c:pt>
                <c:pt idx="11">
                  <c:v>9.4342600000000013E-2</c:v>
                </c:pt>
              </c:numCache>
            </c:numRef>
          </c:yVal>
          <c:smooth val="0"/>
        </c:ser>
        <c:ser>
          <c:idx val="1"/>
          <c:order val="1"/>
          <c:tx>
            <c:v>Główka</c:v>
          </c:tx>
          <c:spPr>
            <a:ln w="25400" cap="rnd">
              <a:noFill/>
              <a:round/>
            </a:ln>
            <a:effectLst/>
          </c:spPr>
          <c:marker>
            <c:symbol val="circle"/>
            <c:size val="5"/>
            <c:spPr>
              <a:solidFill>
                <a:schemeClr val="accent2"/>
              </a:solidFill>
              <a:ln w="9525">
                <a:solidFill>
                  <a:schemeClr val="accent2"/>
                </a:solidFill>
              </a:ln>
              <a:effectLst/>
            </c:spPr>
          </c:marker>
          <c:xVal>
            <c:numRef>
              <c:f>Sheet1!$AQ$82:$AQ$104</c:f>
              <c:numCache>
                <c:formatCode>General</c:formatCode>
                <c:ptCount val="23"/>
                <c:pt idx="0">
                  <c:v>0.32801758567172645</c:v>
                </c:pt>
                <c:pt idx="1">
                  <c:v>0.26493598517709815</c:v>
                </c:pt>
                <c:pt idx="2">
                  <c:v>0.55199381443298967</c:v>
                </c:pt>
                <c:pt idx="3">
                  <c:v>0.3228415225460291</c:v>
                </c:pt>
                <c:pt idx="4">
                  <c:v>0.27326015300557721</c:v>
                </c:pt>
                <c:pt idx="5">
                  <c:v>0.54511494845360831</c:v>
                </c:pt>
                <c:pt idx="6">
                  <c:v>0.35481974410337602</c:v>
                </c:pt>
                <c:pt idx="7">
                  <c:v>0.27968070232029624</c:v>
                </c:pt>
                <c:pt idx="8">
                  <c:v>0.28171076911954684</c:v>
                </c:pt>
                <c:pt idx="9">
                  <c:v>0.36078692984064947</c:v>
                </c:pt>
                <c:pt idx="10">
                  <c:v>0.74257731958762885</c:v>
                </c:pt>
                <c:pt idx="11">
                  <c:v>0.53968556701030923</c:v>
                </c:pt>
                <c:pt idx="12">
                  <c:v>0.32880695816183025</c:v>
                </c:pt>
                <c:pt idx="13">
                  <c:v>0.25882507957372497</c:v>
                </c:pt>
                <c:pt idx="14">
                  <c:v>0.28281875118030997</c:v>
                </c:pt>
                <c:pt idx="15">
                  <c:v>0.67407216494845379</c:v>
                </c:pt>
                <c:pt idx="16">
                  <c:v>0.36423618402582669</c:v>
                </c:pt>
                <c:pt idx="17">
                  <c:v>0.35109135692510041</c:v>
                </c:pt>
                <c:pt idx="18">
                  <c:v>0.65575618556701043</c:v>
                </c:pt>
                <c:pt idx="19">
                  <c:v>0.28436024628542367</c:v>
                </c:pt>
                <c:pt idx="20">
                  <c:v>0.34519296826246898</c:v>
                </c:pt>
                <c:pt idx="21">
                  <c:v>0.26453520258524882</c:v>
                </c:pt>
                <c:pt idx="22">
                  <c:v>0.66160824742268043</c:v>
                </c:pt>
              </c:numCache>
            </c:numRef>
          </c:xVal>
          <c:yVal>
            <c:numRef>
              <c:f>Sheet1!$AP$82:$AP$104</c:f>
              <c:numCache>
                <c:formatCode>General</c:formatCode>
                <c:ptCount val="23"/>
                <c:pt idx="0">
                  <c:v>0.1199144</c:v>
                </c:pt>
                <c:pt idx="1">
                  <c:v>0.13509399999999999</c:v>
                </c:pt>
                <c:pt idx="2">
                  <c:v>0.1070868</c:v>
                </c:pt>
                <c:pt idx="3">
                  <c:v>0.11593829999999999</c:v>
                </c:pt>
                <c:pt idx="4">
                  <c:v>0.14438499999999999</c:v>
                </c:pt>
                <c:pt idx="5">
                  <c:v>0.10575230000000001</c:v>
                </c:pt>
                <c:pt idx="6">
                  <c:v>0.14163999999999999</c:v>
                </c:pt>
                <c:pt idx="7">
                  <c:v>0.15177750000000001</c:v>
                </c:pt>
                <c:pt idx="8">
                  <c:v>0.15415600000000002</c:v>
                </c:pt>
                <c:pt idx="9">
                  <c:v>0.14673750000000002</c:v>
                </c:pt>
                <c:pt idx="10">
                  <c:v>0.14405999999999999</c:v>
                </c:pt>
                <c:pt idx="11">
                  <c:v>0.104699</c:v>
                </c:pt>
                <c:pt idx="12">
                  <c:v>0.12052700000000001</c:v>
                </c:pt>
                <c:pt idx="13">
                  <c:v>0.12848330000000002</c:v>
                </c:pt>
                <c:pt idx="14">
                  <c:v>0.1554625</c:v>
                </c:pt>
                <c:pt idx="15">
                  <c:v>0.13077000000000003</c:v>
                </c:pt>
                <c:pt idx="16">
                  <c:v>0.14972749999999999</c:v>
                </c:pt>
                <c:pt idx="17">
                  <c:v>0.1385033</c:v>
                </c:pt>
                <c:pt idx="18">
                  <c:v>0.12721670000000002</c:v>
                </c:pt>
                <c:pt idx="19">
                  <c:v>0.15728999999999999</c:v>
                </c:pt>
                <c:pt idx="20">
                  <c:v>0.1336167</c:v>
                </c:pt>
                <c:pt idx="21">
                  <c:v>0.134655</c:v>
                </c:pt>
                <c:pt idx="22">
                  <c:v>0.12835199999999999</c:v>
                </c:pt>
              </c:numCache>
            </c:numRef>
          </c:yVal>
          <c:smooth val="0"/>
        </c:ser>
        <c:dLbls>
          <c:showLegendKey val="0"/>
          <c:showVal val="0"/>
          <c:showCatName val="0"/>
          <c:showSerName val="0"/>
          <c:showPercent val="0"/>
          <c:showBubbleSize val="0"/>
        </c:dLbls>
        <c:axId val="1864780608"/>
        <c:axId val="1864790944"/>
      </c:scatterChart>
      <c:valAx>
        <c:axId val="1864780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4790944"/>
        <c:crosses val="autoZero"/>
        <c:crossBetween val="midCat"/>
      </c:valAx>
      <c:valAx>
        <c:axId val="1864790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8647806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Porównanie wartości eksperymentalnych z wynikami z innych publikacji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Własne wyniki</c:v>
          </c:tx>
          <c:spPr>
            <a:ln w="28575" cap="rnd">
              <a:noFill/>
              <a:round/>
            </a:ln>
            <a:effectLst/>
          </c:spPr>
          <c:marker>
            <c:symbol val="circle"/>
            <c:size val="5"/>
            <c:spPr>
              <a:solidFill>
                <a:schemeClr val="accent1"/>
              </a:solidFill>
              <a:ln w="9525">
                <a:solidFill>
                  <a:schemeClr val="accent1"/>
                </a:solidFill>
              </a:ln>
              <a:effectLst/>
            </c:spPr>
          </c:marker>
          <c:xVal>
            <c:numRef>
              <c:f>Arkusz2!$T$2:$T$36</c:f>
              <c:numCache>
                <c:formatCode>General</c:formatCode>
                <c:ptCount val="35"/>
                <c:pt idx="0">
                  <c:v>0.45100000000000001</c:v>
                </c:pt>
                <c:pt idx="1">
                  <c:v>0.44880000000000003</c:v>
                </c:pt>
                <c:pt idx="2">
                  <c:v>0.44660000000000005</c:v>
                </c:pt>
                <c:pt idx="3">
                  <c:v>0.71060000000000012</c:v>
                </c:pt>
                <c:pt idx="4">
                  <c:v>0.74580000000000013</c:v>
                </c:pt>
                <c:pt idx="5">
                  <c:v>0.74360000000000015</c:v>
                </c:pt>
                <c:pt idx="6">
                  <c:v>0.25740000000000002</c:v>
                </c:pt>
                <c:pt idx="7">
                  <c:v>0.27060000000000001</c:v>
                </c:pt>
                <c:pt idx="8">
                  <c:v>0.24640000000000004</c:v>
                </c:pt>
                <c:pt idx="9">
                  <c:v>0.66439999999999999</c:v>
                </c:pt>
                <c:pt idx="10">
                  <c:v>0.66220000000000001</c:v>
                </c:pt>
                <c:pt idx="11">
                  <c:v>0.78100000000000003</c:v>
                </c:pt>
                <c:pt idx="12">
                  <c:v>0.77</c:v>
                </c:pt>
                <c:pt idx="13">
                  <c:v>0.77880000000000005</c:v>
                </c:pt>
                <c:pt idx="14">
                  <c:v>0.35640000000000005</c:v>
                </c:pt>
                <c:pt idx="15">
                  <c:v>0.36520000000000002</c:v>
                </c:pt>
                <c:pt idx="16">
                  <c:v>0.35860000000000003</c:v>
                </c:pt>
                <c:pt idx="17">
                  <c:v>0.58300000000000007</c:v>
                </c:pt>
                <c:pt idx="18">
                  <c:v>0.58960000000000012</c:v>
                </c:pt>
                <c:pt idx="19">
                  <c:v>0.58520000000000005</c:v>
                </c:pt>
                <c:pt idx="20">
                  <c:v>0.82280000000000009</c:v>
                </c:pt>
                <c:pt idx="21">
                  <c:v>0.82500000000000007</c:v>
                </c:pt>
                <c:pt idx="22">
                  <c:v>0.81840000000000002</c:v>
                </c:pt>
                <c:pt idx="23">
                  <c:v>0.34100000000000003</c:v>
                </c:pt>
                <c:pt idx="24">
                  <c:v>0.34320000000000001</c:v>
                </c:pt>
                <c:pt idx="25">
                  <c:v>0.33440000000000003</c:v>
                </c:pt>
                <c:pt idx="26">
                  <c:v>0.73260000000000014</c:v>
                </c:pt>
                <c:pt idx="27">
                  <c:v>0.7370000000000001</c:v>
                </c:pt>
                <c:pt idx="28">
                  <c:v>0.73480000000000012</c:v>
                </c:pt>
                <c:pt idx="29">
                  <c:v>0.66660000000000008</c:v>
                </c:pt>
                <c:pt idx="30">
                  <c:v>0.6754</c:v>
                </c:pt>
                <c:pt idx="31">
                  <c:v>0.67320000000000002</c:v>
                </c:pt>
                <c:pt idx="32">
                  <c:v>0.34540000000000004</c:v>
                </c:pt>
                <c:pt idx="33">
                  <c:v>0.36300000000000004</c:v>
                </c:pt>
                <c:pt idx="34">
                  <c:v>0.35640000000000005</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Anendschein</c:v>
          </c:tx>
          <c:spPr>
            <a:ln w="25400" cap="rnd">
              <a:noFill/>
              <a:round/>
            </a:ln>
            <a:effectLst/>
          </c:spPr>
          <c:marker>
            <c:symbol val="circle"/>
            <c:size val="5"/>
            <c:spPr>
              <a:solidFill>
                <a:schemeClr val="accent2"/>
              </a:solidFill>
              <a:ln w="9525">
                <a:solidFill>
                  <a:schemeClr val="accent2"/>
                </a:solidFill>
              </a:ln>
              <a:effectLst/>
            </c:spPr>
          </c:marker>
          <c:xVal>
            <c:numRef>
              <c:f>Arkusz2!$Q$1:$Q$6</c:f>
              <c:numCache>
                <c:formatCode>General</c:formatCode>
                <c:ptCount val="6"/>
                <c:pt idx="0">
                  <c:v>1.5</c:v>
                </c:pt>
                <c:pt idx="1">
                  <c:v>1.6</c:v>
                </c:pt>
                <c:pt idx="2">
                  <c:v>1.7</c:v>
                </c:pt>
                <c:pt idx="3">
                  <c:v>1.8</c:v>
                </c:pt>
                <c:pt idx="4">
                  <c:v>1.9</c:v>
                </c:pt>
                <c:pt idx="5">
                  <c:v>2</c:v>
                </c:pt>
              </c:numCache>
            </c:numRef>
          </c:xVal>
          <c:yVal>
            <c:numRef>
              <c:f>Arkusz2!$R$1:$R$6</c:f>
              <c:numCache>
                <c:formatCode>General</c:formatCode>
                <c:ptCount val="6"/>
                <c:pt idx="0">
                  <c:v>6450</c:v>
                </c:pt>
                <c:pt idx="1">
                  <c:v>9180</c:v>
                </c:pt>
                <c:pt idx="2">
                  <c:v>12110</c:v>
                </c:pt>
                <c:pt idx="3">
                  <c:v>14460</c:v>
                </c:pt>
                <c:pt idx="4">
                  <c:v>17190</c:v>
                </c:pt>
                <c:pt idx="5">
                  <c:v>19950</c:v>
                </c:pt>
              </c:numCache>
            </c:numRef>
          </c:yVal>
          <c:smooth val="0"/>
        </c:ser>
        <c:ser>
          <c:idx val="2"/>
          <c:order val="2"/>
          <c:tx>
            <c:v>Carter</c:v>
          </c:tx>
          <c:spPr>
            <a:ln w="25400" cap="rnd">
              <a:noFill/>
              <a:round/>
            </a:ln>
            <a:effectLst/>
          </c:spPr>
          <c:marker>
            <c:symbol val="circle"/>
            <c:size val="5"/>
            <c:spPr>
              <a:solidFill>
                <a:schemeClr val="accent3"/>
              </a:solidFill>
              <a:ln w="9525">
                <a:solidFill>
                  <a:schemeClr val="accent3"/>
                </a:solidFill>
              </a:ln>
              <a:effectLst/>
            </c:spPr>
          </c:marker>
          <c:xVal>
            <c:numRef>
              <c:f>Arkusz2!$N$1:$N$7</c:f>
              <c:numCache>
                <c:formatCode>General</c:formatCode>
                <c:ptCount val="7"/>
                <c:pt idx="0">
                  <c:v>0.1</c:v>
                </c:pt>
                <c:pt idx="1">
                  <c:v>0.2</c:v>
                </c:pt>
                <c:pt idx="2">
                  <c:v>0.3</c:v>
                </c:pt>
                <c:pt idx="3">
                  <c:v>0.4</c:v>
                </c:pt>
                <c:pt idx="4">
                  <c:v>0.5</c:v>
                </c:pt>
                <c:pt idx="5">
                  <c:v>0.6</c:v>
                </c:pt>
                <c:pt idx="6">
                  <c:v>0.7</c:v>
                </c:pt>
              </c:numCache>
            </c:numRef>
          </c:xVal>
          <c:yVal>
            <c:numRef>
              <c:f>Arkusz2!$O$1:$O$7</c:f>
              <c:numCache>
                <c:formatCode>General</c:formatCode>
                <c:ptCount val="7"/>
                <c:pt idx="0">
                  <c:v>10</c:v>
                </c:pt>
                <c:pt idx="1">
                  <c:v>40.5</c:v>
                </c:pt>
                <c:pt idx="2">
                  <c:v>110</c:v>
                </c:pt>
                <c:pt idx="3">
                  <c:v>220</c:v>
                </c:pt>
                <c:pt idx="4">
                  <c:v>405</c:v>
                </c:pt>
                <c:pt idx="5">
                  <c:v>705</c:v>
                </c:pt>
                <c:pt idx="6">
                  <c:v>1060</c:v>
                </c:pt>
              </c:numCache>
            </c:numRef>
          </c:yVal>
          <c:smooth val="0"/>
        </c:ser>
        <c:ser>
          <c:idx val="3"/>
          <c:order val="3"/>
          <c:tx>
            <c:v>Ciarelli</c:v>
          </c:tx>
          <c:spPr>
            <a:ln w="25400" cap="rnd">
              <a:noFill/>
              <a:round/>
            </a:ln>
            <a:effectLst/>
          </c:spPr>
          <c:marker>
            <c:symbol val="circle"/>
            <c:size val="5"/>
            <c:spPr>
              <a:solidFill>
                <a:schemeClr val="accent4"/>
              </a:solidFill>
              <a:ln w="9525">
                <a:solidFill>
                  <a:schemeClr val="accent4"/>
                </a:solidFill>
              </a:ln>
              <a:effectLst/>
            </c:spPr>
          </c:marker>
          <c:xVal>
            <c:numRef>
              <c:f>Arkusz2!$K$1:$K$7</c:f>
              <c:numCache>
                <c:formatCode>General</c:formatCode>
                <c:ptCount val="7"/>
                <c:pt idx="0">
                  <c:v>0.1</c:v>
                </c:pt>
                <c:pt idx="1">
                  <c:v>0.2</c:v>
                </c:pt>
                <c:pt idx="2">
                  <c:v>0.3</c:v>
                </c:pt>
                <c:pt idx="3">
                  <c:v>0.4</c:v>
                </c:pt>
                <c:pt idx="4">
                  <c:v>0.5</c:v>
                </c:pt>
                <c:pt idx="5">
                  <c:v>0.6</c:v>
                </c:pt>
                <c:pt idx="6">
                  <c:v>0.7</c:v>
                </c:pt>
              </c:numCache>
            </c:numRef>
          </c:xVal>
          <c:yVal>
            <c:numRef>
              <c:f>Arkusz2!$L$1:$L$7</c:f>
              <c:numCache>
                <c:formatCode>General</c:formatCode>
                <c:ptCount val="7"/>
                <c:pt idx="0">
                  <c:v>53</c:v>
                </c:pt>
                <c:pt idx="1">
                  <c:v>135</c:v>
                </c:pt>
                <c:pt idx="2">
                  <c:v>250</c:v>
                </c:pt>
                <c:pt idx="3">
                  <c:v>380</c:v>
                </c:pt>
                <c:pt idx="4">
                  <c:v>510</c:v>
                </c:pt>
                <c:pt idx="5">
                  <c:v>625</c:v>
                </c:pt>
                <c:pt idx="6">
                  <c:v>750</c:v>
                </c:pt>
              </c:numCache>
            </c:numRef>
          </c:yVal>
          <c:smooth val="0"/>
        </c:ser>
        <c:ser>
          <c:idx val="4"/>
          <c:order val="4"/>
          <c:tx>
            <c:v>Knaus</c:v>
          </c:tx>
          <c:spPr>
            <a:ln w="25400" cap="rnd">
              <a:noFill/>
              <a:round/>
            </a:ln>
            <a:effectLst/>
          </c:spPr>
          <c:marker>
            <c:symbol val="circle"/>
            <c:size val="5"/>
            <c:spPr>
              <a:solidFill>
                <a:schemeClr val="accent5"/>
              </a:solidFill>
              <a:ln w="9525">
                <a:solidFill>
                  <a:schemeClr val="accent5"/>
                </a:solidFill>
              </a:ln>
              <a:effectLst/>
            </c:spPr>
          </c:marker>
          <c:xVal>
            <c:numRef>
              <c:f>Arkusz2!$H$1:$H$7</c:f>
              <c:numCache>
                <c:formatCode>General</c:formatCode>
                <c:ptCount val="7"/>
                <c:pt idx="0">
                  <c:v>0.1</c:v>
                </c:pt>
                <c:pt idx="1">
                  <c:v>0.2</c:v>
                </c:pt>
                <c:pt idx="2">
                  <c:v>0.3</c:v>
                </c:pt>
                <c:pt idx="3">
                  <c:v>0.4</c:v>
                </c:pt>
                <c:pt idx="4">
                  <c:v>0.5</c:v>
                </c:pt>
                <c:pt idx="5">
                  <c:v>0.6</c:v>
                </c:pt>
                <c:pt idx="6">
                  <c:v>0.7</c:v>
                </c:pt>
              </c:numCache>
            </c:numRef>
          </c:xVal>
          <c:yVal>
            <c:numRef>
              <c:f>Arkusz2!$I$1:$I$7</c:f>
              <c:numCache>
                <c:formatCode>General</c:formatCode>
                <c:ptCount val="7"/>
                <c:pt idx="0">
                  <c:v>67</c:v>
                </c:pt>
                <c:pt idx="1">
                  <c:v>108</c:v>
                </c:pt>
                <c:pt idx="2">
                  <c:v>406</c:v>
                </c:pt>
                <c:pt idx="3">
                  <c:v>690</c:v>
                </c:pt>
                <c:pt idx="4">
                  <c:v>945</c:v>
                </c:pt>
                <c:pt idx="5">
                  <c:v>1200</c:v>
                </c:pt>
                <c:pt idx="6">
                  <c:v>1650</c:v>
                </c:pt>
              </c:numCache>
            </c:numRef>
          </c:yVal>
          <c:smooth val="0"/>
        </c:ser>
        <c:ser>
          <c:idx val="5"/>
          <c:order val="5"/>
          <c:tx>
            <c:v>Lotz</c:v>
          </c:tx>
          <c:spPr>
            <a:ln w="25400" cap="rnd">
              <a:noFill/>
              <a:round/>
            </a:ln>
            <a:effectLst/>
          </c:spPr>
          <c:marker>
            <c:symbol val="circle"/>
            <c:size val="5"/>
            <c:spPr>
              <a:solidFill>
                <a:schemeClr val="accent6"/>
              </a:solidFill>
              <a:ln w="9525">
                <a:solidFill>
                  <a:schemeClr val="accent6"/>
                </a:solidFill>
              </a:ln>
              <a:effectLst/>
            </c:spPr>
          </c:marker>
          <c:xVal>
            <c:numRef>
              <c:f>Arkusz2!$E$1:$E$13</c:f>
              <c:numCache>
                <c:formatCode>General</c:formatCode>
                <c:ptCount val="13"/>
                <c:pt idx="0">
                  <c:v>0.1</c:v>
                </c:pt>
                <c:pt idx="1">
                  <c:v>0.2</c:v>
                </c:pt>
                <c:pt idx="2">
                  <c:v>0.3</c:v>
                </c:pt>
                <c:pt idx="3">
                  <c:v>0.4</c:v>
                </c:pt>
                <c:pt idx="4">
                  <c:v>0.5</c:v>
                </c:pt>
                <c:pt idx="5">
                  <c:v>0.6</c:v>
                </c:pt>
                <c:pt idx="6">
                  <c:v>0.7</c:v>
                </c:pt>
                <c:pt idx="7">
                  <c:v>1.5</c:v>
                </c:pt>
                <c:pt idx="8">
                  <c:v>1.6</c:v>
                </c:pt>
                <c:pt idx="9">
                  <c:v>1.7</c:v>
                </c:pt>
                <c:pt idx="10">
                  <c:v>1.8</c:v>
                </c:pt>
                <c:pt idx="11">
                  <c:v>1.9</c:v>
                </c:pt>
                <c:pt idx="12">
                  <c:v>2</c:v>
                </c:pt>
              </c:numCache>
            </c:numRef>
          </c:xVal>
          <c:yVal>
            <c:numRef>
              <c:f>Arkusz2!$F$1:$F$13</c:f>
              <c:numCache>
                <c:formatCode>General</c:formatCode>
                <c:ptCount val="13"/>
                <c:pt idx="0">
                  <c:v>54</c:v>
                </c:pt>
                <c:pt idx="1">
                  <c:v>130</c:v>
                </c:pt>
                <c:pt idx="2">
                  <c:v>245</c:v>
                </c:pt>
                <c:pt idx="3">
                  <c:v>365</c:v>
                </c:pt>
                <c:pt idx="4">
                  <c:v>500</c:v>
                </c:pt>
                <c:pt idx="5">
                  <c:v>635</c:v>
                </c:pt>
                <c:pt idx="6">
                  <c:v>800</c:v>
                </c:pt>
                <c:pt idx="7">
                  <c:v>7812</c:v>
                </c:pt>
                <c:pt idx="8">
                  <c:v>9180</c:v>
                </c:pt>
                <c:pt idx="9">
                  <c:v>10550</c:v>
                </c:pt>
                <c:pt idx="10">
                  <c:v>12110</c:v>
                </c:pt>
                <c:pt idx="11">
                  <c:v>13480</c:v>
                </c:pt>
                <c:pt idx="12">
                  <c:v>14900</c:v>
                </c:pt>
              </c:numCache>
            </c:numRef>
          </c:yVal>
          <c:smooth val="0"/>
        </c:ser>
        <c:ser>
          <c:idx val="6"/>
          <c:order val="6"/>
          <c:tx>
            <c:v>Zioupos</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Arkusz2!$B$1:$B$74</c:f>
              <c:numCache>
                <c:formatCode>General</c:formatCode>
                <c:ptCount val="74"/>
                <c:pt idx="0">
                  <c:v>0.11075960000000001</c:v>
                </c:pt>
                <c:pt idx="1">
                  <c:v>0.27689900000000001</c:v>
                </c:pt>
                <c:pt idx="2">
                  <c:v>0.31645600000000002</c:v>
                </c:pt>
                <c:pt idx="3">
                  <c:v>0.34810160000000001</c:v>
                </c:pt>
                <c:pt idx="4">
                  <c:v>0.49050680000000002</c:v>
                </c:pt>
                <c:pt idx="5">
                  <c:v>0.51424100000000006</c:v>
                </c:pt>
                <c:pt idx="6">
                  <c:v>0.5379752000000001</c:v>
                </c:pt>
                <c:pt idx="7">
                  <c:v>0.6170892</c:v>
                </c:pt>
                <c:pt idx="8">
                  <c:v>0.63291200000000003</c:v>
                </c:pt>
                <c:pt idx="9">
                  <c:v>0.68038040000000011</c:v>
                </c:pt>
                <c:pt idx="10">
                  <c:v>0.69620320000000002</c:v>
                </c:pt>
                <c:pt idx="11">
                  <c:v>0.70411460000000003</c:v>
                </c:pt>
                <c:pt idx="12">
                  <c:v>0.7436716000000001</c:v>
                </c:pt>
                <c:pt idx="13">
                  <c:v>0.75949440000000012</c:v>
                </c:pt>
                <c:pt idx="14">
                  <c:v>0.79114000000000007</c:v>
                </c:pt>
                <c:pt idx="15">
                  <c:v>0.82278560000000012</c:v>
                </c:pt>
                <c:pt idx="16">
                  <c:v>0.85443120000000006</c:v>
                </c:pt>
                <c:pt idx="17">
                  <c:v>0.83860840000000003</c:v>
                </c:pt>
                <c:pt idx="18">
                  <c:v>0.90189960000000013</c:v>
                </c:pt>
                <c:pt idx="19">
                  <c:v>0.91772240000000005</c:v>
                </c:pt>
                <c:pt idx="20">
                  <c:v>0.90981100000000004</c:v>
                </c:pt>
                <c:pt idx="21">
                  <c:v>0.98101360000000004</c:v>
                </c:pt>
                <c:pt idx="22">
                  <c:v>1.0126592000000001</c:v>
                </c:pt>
                <c:pt idx="23">
                  <c:v>1.0284820000000001</c:v>
                </c:pt>
                <c:pt idx="24">
                  <c:v>1.0759504000000002</c:v>
                </c:pt>
                <c:pt idx="25">
                  <c:v>1.107596</c:v>
                </c:pt>
                <c:pt idx="26">
                  <c:v>1.1234188000000001</c:v>
                </c:pt>
                <c:pt idx="27">
                  <c:v>1.1392416000000001</c:v>
                </c:pt>
                <c:pt idx="28">
                  <c:v>1.1867100000000002</c:v>
                </c:pt>
                <c:pt idx="29">
                  <c:v>1.1867100000000002</c:v>
                </c:pt>
                <c:pt idx="30">
                  <c:v>1.1867100000000002</c:v>
                </c:pt>
                <c:pt idx="31">
                  <c:v>1.1867100000000002</c:v>
                </c:pt>
                <c:pt idx="32">
                  <c:v>1.2183556000000002</c:v>
                </c:pt>
                <c:pt idx="33">
                  <c:v>1.2658240000000001</c:v>
                </c:pt>
                <c:pt idx="34">
                  <c:v>1.2737354000000001</c:v>
                </c:pt>
                <c:pt idx="35">
                  <c:v>1.3053810000000001</c:v>
                </c:pt>
                <c:pt idx="36">
                  <c:v>1.3132924000000001</c:v>
                </c:pt>
                <c:pt idx="37">
                  <c:v>1.3291152000000002</c:v>
                </c:pt>
                <c:pt idx="38">
                  <c:v>1.3291152000000002</c:v>
                </c:pt>
                <c:pt idx="39">
                  <c:v>1.3449380000000002</c:v>
                </c:pt>
                <c:pt idx="40">
                  <c:v>1.3449380000000002</c:v>
                </c:pt>
                <c:pt idx="41">
                  <c:v>1.3924064</c:v>
                </c:pt>
                <c:pt idx="42">
                  <c:v>1.3924064</c:v>
                </c:pt>
                <c:pt idx="43">
                  <c:v>1.4082292000000001</c:v>
                </c:pt>
                <c:pt idx="44">
                  <c:v>1.4398748000000001</c:v>
                </c:pt>
                <c:pt idx="45">
                  <c:v>1.4398748000000001</c:v>
                </c:pt>
                <c:pt idx="46">
                  <c:v>1.4556976000000001</c:v>
                </c:pt>
                <c:pt idx="47">
                  <c:v>1.4636090000000002</c:v>
                </c:pt>
                <c:pt idx="48">
                  <c:v>1.5031660000000002</c:v>
                </c:pt>
                <c:pt idx="49">
                  <c:v>1.5031660000000002</c:v>
                </c:pt>
                <c:pt idx="50">
                  <c:v>1.5348116000000001</c:v>
                </c:pt>
                <c:pt idx="51">
                  <c:v>1.5822800000000001</c:v>
                </c:pt>
                <c:pt idx="52">
                  <c:v>1.6297484000000002</c:v>
                </c:pt>
                <c:pt idx="53">
                  <c:v>1.6772168000000001</c:v>
                </c:pt>
                <c:pt idx="54">
                  <c:v>1.7879764000000002</c:v>
                </c:pt>
                <c:pt idx="55">
                  <c:v>1.8512676000000001</c:v>
                </c:pt>
                <c:pt idx="56">
                  <c:v>1.8987360000000002</c:v>
                </c:pt>
                <c:pt idx="57">
                  <c:v>1.9462044000000003</c:v>
                </c:pt>
                <c:pt idx="58">
                  <c:v>1.8512676000000001</c:v>
                </c:pt>
                <c:pt idx="59">
                  <c:v>1.9936728000000001</c:v>
                </c:pt>
                <c:pt idx="60">
                  <c:v>1.8512676000000001</c:v>
                </c:pt>
                <c:pt idx="61">
                  <c:v>1.9936728000000001</c:v>
                </c:pt>
                <c:pt idx="62">
                  <c:v>2.0253184000000002</c:v>
                </c:pt>
                <c:pt idx="63">
                  <c:v>1.8512676000000001</c:v>
                </c:pt>
                <c:pt idx="64">
                  <c:v>1.8591790000000001</c:v>
                </c:pt>
                <c:pt idx="65">
                  <c:v>1.8512676000000001</c:v>
                </c:pt>
                <c:pt idx="66">
                  <c:v>1.9145588000000002</c:v>
                </c:pt>
                <c:pt idx="67">
                  <c:v>1.9224702000000002</c:v>
                </c:pt>
                <c:pt idx="68">
                  <c:v>1.9382930000000003</c:v>
                </c:pt>
                <c:pt idx="69">
                  <c:v>1.9778500000000001</c:v>
                </c:pt>
                <c:pt idx="70">
                  <c:v>1.9936728000000001</c:v>
                </c:pt>
                <c:pt idx="71">
                  <c:v>2.0253184000000002</c:v>
                </c:pt>
                <c:pt idx="72">
                  <c:v>1.9936728000000001</c:v>
                </c:pt>
                <c:pt idx="73">
                  <c:v>2.0253184000000002</c:v>
                </c:pt>
              </c:numCache>
            </c:numRef>
          </c:xVal>
          <c:yVal>
            <c:numRef>
              <c:f>Arkusz2!$C$1:$C$74</c:f>
              <c:numCache>
                <c:formatCode>General</c:formatCode>
                <c:ptCount val="74"/>
                <c:pt idx="0">
                  <c:v>53.231999999999999</c:v>
                </c:pt>
                <c:pt idx="1">
                  <c:v>399.24000000000007</c:v>
                </c:pt>
                <c:pt idx="2">
                  <c:v>479.08800000000002</c:v>
                </c:pt>
                <c:pt idx="3">
                  <c:v>798.48000000000013</c:v>
                </c:pt>
                <c:pt idx="4">
                  <c:v>399.24000000000007</c:v>
                </c:pt>
                <c:pt idx="5">
                  <c:v>1596.9600000000003</c:v>
                </c:pt>
                <c:pt idx="6">
                  <c:v>665.4</c:v>
                </c:pt>
                <c:pt idx="7">
                  <c:v>532.32000000000005</c:v>
                </c:pt>
                <c:pt idx="8">
                  <c:v>1197.72</c:v>
                </c:pt>
                <c:pt idx="9">
                  <c:v>1330.8</c:v>
                </c:pt>
                <c:pt idx="10">
                  <c:v>798.48000000000013</c:v>
                </c:pt>
                <c:pt idx="11">
                  <c:v>1730.04</c:v>
                </c:pt>
                <c:pt idx="12">
                  <c:v>665.4</c:v>
                </c:pt>
                <c:pt idx="13">
                  <c:v>1197.72</c:v>
                </c:pt>
                <c:pt idx="14">
                  <c:v>1011.4080000000001</c:v>
                </c:pt>
                <c:pt idx="15">
                  <c:v>1277.568</c:v>
                </c:pt>
                <c:pt idx="16">
                  <c:v>1277.568</c:v>
                </c:pt>
                <c:pt idx="17">
                  <c:v>665.4</c:v>
                </c:pt>
                <c:pt idx="18">
                  <c:v>1596.9600000000003</c:v>
                </c:pt>
                <c:pt idx="19">
                  <c:v>2129.2800000000002</c:v>
                </c:pt>
                <c:pt idx="20">
                  <c:v>798.48000000000013</c:v>
                </c:pt>
                <c:pt idx="21">
                  <c:v>1463.88</c:v>
                </c:pt>
                <c:pt idx="22">
                  <c:v>1996.2</c:v>
                </c:pt>
                <c:pt idx="23">
                  <c:v>1064.6400000000001</c:v>
                </c:pt>
                <c:pt idx="24">
                  <c:v>1197.72</c:v>
                </c:pt>
                <c:pt idx="25">
                  <c:v>1730.04</c:v>
                </c:pt>
                <c:pt idx="26">
                  <c:v>1064.6400000000001</c:v>
                </c:pt>
                <c:pt idx="27">
                  <c:v>1596.9600000000003</c:v>
                </c:pt>
                <c:pt idx="28">
                  <c:v>3593.1600000000003</c:v>
                </c:pt>
                <c:pt idx="29">
                  <c:v>3193.9200000000005</c:v>
                </c:pt>
                <c:pt idx="30">
                  <c:v>1863.1200000000001</c:v>
                </c:pt>
                <c:pt idx="31">
                  <c:v>798.48000000000013</c:v>
                </c:pt>
                <c:pt idx="32">
                  <c:v>2129.2800000000002</c:v>
                </c:pt>
                <c:pt idx="33">
                  <c:v>3460.08</c:v>
                </c:pt>
                <c:pt idx="34">
                  <c:v>2395.44</c:v>
                </c:pt>
                <c:pt idx="35">
                  <c:v>1863.1200000000001</c:v>
                </c:pt>
                <c:pt idx="36">
                  <c:v>2927.76</c:v>
                </c:pt>
                <c:pt idx="37">
                  <c:v>1863.1200000000001</c:v>
                </c:pt>
                <c:pt idx="38">
                  <c:v>1064.6400000000001</c:v>
                </c:pt>
                <c:pt idx="39">
                  <c:v>3726.2400000000002</c:v>
                </c:pt>
                <c:pt idx="40">
                  <c:v>2129.2800000000002</c:v>
                </c:pt>
                <c:pt idx="41">
                  <c:v>2395.44</c:v>
                </c:pt>
                <c:pt idx="42">
                  <c:v>4258.5600000000004</c:v>
                </c:pt>
                <c:pt idx="43">
                  <c:v>1730.04</c:v>
                </c:pt>
                <c:pt idx="44">
                  <c:v>3193.9200000000005</c:v>
                </c:pt>
                <c:pt idx="45">
                  <c:v>3460.08</c:v>
                </c:pt>
                <c:pt idx="46">
                  <c:v>2129.2800000000002</c:v>
                </c:pt>
                <c:pt idx="47">
                  <c:v>1863.1200000000001</c:v>
                </c:pt>
                <c:pt idx="48">
                  <c:v>3460.08</c:v>
                </c:pt>
                <c:pt idx="49">
                  <c:v>2129.2800000000002</c:v>
                </c:pt>
                <c:pt idx="50">
                  <c:v>1996.2</c:v>
                </c:pt>
                <c:pt idx="51">
                  <c:v>3992.4</c:v>
                </c:pt>
                <c:pt idx="52">
                  <c:v>4524.72</c:v>
                </c:pt>
                <c:pt idx="53">
                  <c:v>4391.6399999999994</c:v>
                </c:pt>
                <c:pt idx="54">
                  <c:v>3060.84</c:v>
                </c:pt>
                <c:pt idx="55">
                  <c:v>12376.44</c:v>
                </c:pt>
                <c:pt idx="56">
                  <c:v>10114.08</c:v>
                </c:pt>
                <c:pt idx="57">
                  <c:v>12775.680000000002</c:v>
                </c:pt>
                <c:pt idx="58">
                  <c:v>15437.28</c:v>
                </c:pt>
                <c:pt idx="59">
                  <c:v>14505.72</c:v>
                </c:pt>
                <c:pt idx="60">
                  <c:v>17167.32</c:v>
                </c:pt>
                <c:pt idx="61">
                  <c:v>17300.400000000001</c:v>
                </c:pt>
                <c:pt idx="62">
                  <c:v>17566.559999999998</c:v>
                </c:pt>
                <c:pt idx="63">
                  <c:v>18498.12</c:v>
                </c:pt>
                <c:pt idx="64">
                  <c:v>19296.600000000002</c:v>
                </c:pt>
                <c:pt idx="65">
                  <c:v>20228.16</c:v>
                </c:pt>
                <c:pt idx="66">
                  <c:v>18631.2</c:v>
                </c:pt>
                <c:pt idx="67">
                  <c:v>20494.320000000003</c:v>
                </c:pt>
                <c:pt idx="68">
                  <c:v>20228.16</c:v>
                </c:pt>
                <c:pt idx="69">
                  <c:v>18897.36</c:v>
                </c:pt>
                <c:pt idx="70">
                  <c:v>19163.52</c:v>
                </c:pt>
                <c:pt idx="71">
                  <c:v>21825.120000000003</c:v>
                </c:pt>
                <c:pt idx="72">
                  <c:v>24486.720000000001</c:v>
                </c:pt>
                <c:pt idx="73">
                  <c:v>29809.920000000002</c:v>
                </c:pt>
              </c:numCache>
            </c:numRef>
          </c:yVal>
          <c:smooth val="0"/>
        </c:ser>
        <c:dLbls>
          <c:showLegendKey val="0"/>
          <c:showVal val="0"/>
          <c:showCatName val="0"/>
          <c:showSerName val="0"/>
          <c:showPercent val="0"/>
          <c:showBubbleSize val="0"/>
        </c:dLbls>
        <c:axId val="1594808176"/>
        <c:axId val="1594811440"/>
      </c:scatterChart>
      <c:valAx>
        <c:axId val="15948081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94811440"/>
        <c:crosses val="autoZero"/>
        <c:crossBetween val="midCat"/>
      </c:valAx>
      <c:valAx>
        <c:axId val="15948114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a:t>
                </a:r>
                <a:r>
                  <a:rPr lang="pl-PL" baseline="0"/>
                  <a:t> Young'a [MPa]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948081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Gęstość kości według różnych publikacji</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tx>
            <c:v>Lotz [90]</c:v>
          </c:tx>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0.18125322602709948</c:v>
                </c:pt>
                <c:pt idx="1">
                  <c:v>0.19736064081531171</c:v>
                </c:pt>
                <c:pt idx="2">
                  <c:v>0.16718181369294199</c:v>
                </c:pt>
                <c:pt idx="3">
                  <c:v>0.17693976726717295</c:v>
                </c:pt>
                <c:pt idx="4">
                  <c:v>0.20696333567475883</c:v>
                </c:pt>
                <c:pt idx="5">
                  <c:v>0.16569101069610084</c:v>
                </c:pt>
                <c:pt idx="6">
                  <c:v>0.12343609267998991</c:v>
                </c:pt>
                <c:pt idx="7">
                  <c:v>0.16400630663639501</c:v>
                </c:pt>
                <c:pt idx="8">
                  <c:v>0.12958998058912319</c:v>
                </c:pt>
                <c:pt idx="9">
                  <c:v>0.20414512623236009</c:v>
                </c:pt>
                <c:pt idx="10">
                  <c:v>0.21447808738508831</c:v>
                </c:pt>
                <c:pt idx="11">
                  <c:v>0.21687351907407543</c:v>
                </c:pt>
                <c:pt idx="12">
                  <c:v>0.20936641385287841</c:v>
                </c:pt>
                <c:pt idx="13">
                  <c:v>0.2066304719811384</c:v>
                </c:pt>
                <c:pt idx="14">
                  <c:v>0.18090825176604464</c:v>
                </c:pt>
                <c:pt idx="15">
                  <c:v>0.13918672498530776</c:v>
                </c:pt>
                <c:pt idx="16">
                  <c:v>0.11315374489050607</c:v>
                </c:pt>
                <c:pt idx="17">
                  <c:v>0.16451054511988039</c:v>
                </c:pt>
                <c:pt idx="18">
                  <c:v>0.18191414312768497</c:v>
                </c:pt>
                <c:pt idx="19">
                  <c:v>0.19041304799870865</c:v>
                </c:pt>
                <c:pt idx="20">
                  <c:v>0.21818482262955685</c:v>
                </c:pt>
                <c:pt idx="21">
                  <c:v>0.19282758535296851</c:v>
                </c:pt>
                <c:pt idx="22">
                  <c:v>0.21240487684409259</c:v>
                </c:pt>
                <c:pt idx="23">
                  <c:v>0.11807950854289714</c:v>
                </c:pt>
                <c:pt idx="24">
                  <c:v>0.13634197720488445</c:v>
                </c:pt>
                <c:pt idx="25">
                  <c:v>0.15227985696260726</c:v>
                </c:pt>
                <c:pt idx="26">
                  <c:v>0.200905588812792</c:v>
                </c:pt>
                <c:pt idx="27">
                  <c:v>0.18907035955375248</c:v>
                </c:pt>
                <c:pt idx="28">
                  <c:v>0.22001377317582541</c:v>
                </c:pt>
                <c:pt idx="29">
                  <c:v>0.19581664448159494</c:v>
                </c:pt>
                <c:pt idx="30">
                  <c:v>0.19690232714017566</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tx>
            <c:v>Zioupos</c:v>
          </c:tx>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0.34531403899845181</c:v>
                </c:pt>
                <c:pt idx="1">
                  <c:v>0.36662886847133169</c:v>
                </c:pt>
                <c:pt idx="2">
                  <c:v>0.32622938743585972</c:v>
                </c:pt>
                <c:pt idx="3">
                  <c:v>0.33951208282101275</c:v>
                </c:pt>
                <c:pt idx="4">
                  <c:v>0.37908992684501736</c:v>
                </c:pt>
                <c:pt idx="5">
                  <c:v>0.32418008902981543</c:v>
                </c:pt>
                <c:pt idx="6">
                  <c:v>0.2635341146388529</c:v>
                </c:pt>
                <c:pt idx="7">
                  <c:v>0.32185765722285814</c:v>
                </c:pt>
                <c:pt idx="8">
                  <c:v>0.27271036720327346</c:v>
                </c:pt>
                <c:pt idx="9">
                  <c:v>0.37545096063080102</c:v>
                </c:pt>
                <c:pt idx="10">
                  <c:v>0.3887222404695892</c:v>
                </c:pt>
                <c:pt idx="11">
                  <c:v>0.3917715325606283</c:v>
                </c:pt>
                <c:pt idx="12">
                  <c:v>0.38218127022437759</c:v>
                </c:pt>
                <c:pt idx="13">
                  <c:v>0.37866089076057458</c:v>
                </c:pt>
                <c:pt idx="14">
                  <c:v>0.34485153790971779</c:v>
                </c:pt>
                <c:pt idx="15">
                  <c:v>0.28676705754862064</c:v>
                </c:pt>
                <c:pt idx="16">
                  <c:v>0.24789211240254169</c:v>
                </c:pt>
                <c:pt idx="17">
                  <c:v>0.32255350865304855</c:v>
                </c:pt>
                <c:pt idx="18">
                  <c:v>0.34619939103272207</c:v>
                </c:pt>
                <c:pt idx="19">
                  <c:v>0.35750096804788017</c:v>
                </c:pt>
                <c:pt idx="20">
                  <c:v>0.39343653976822007</c:v>
                </c:pt>
                <c:pt idx="21">
                  <c:v>0.3606842617502623</c:v>
                </c:pt>
                <c:pt idx="22">
                  <c:v>0.38607496391382928</c:v>
                </c:pt>
                <c:pt idx="23">
                  <c:v>0.25543577782851956</c:v>
                </c:pt>
                <c:pt idx="24">
                  <c:v>0.28263110322174734</c:v>
                </c:pt>
                <c:pt idx="25">
                  <c:v>0.30549060175005072</c:v>
                </c:pt>
                <c:pt idx="26">
                  <c:v>0.37124950620784658</c:v>
                </c:pt>
                <c:pt idx="27">
                  <c:v>0.3557256104086991</c:v>
                </c:pt>
                <c:pt idx="28">
                  <c:v>0.39575387580983168</c:v>
                </c:pt>
                <c:pt idx="29">
                  <c:v>0.36460867755351017</c:v>
                </c:pt>
                <c:pt idx="30">
                  <c:v>0.36602969370331911</c:v>
                </c:pt>
                <c:pt idx="31">
                  <c:v>0.35731733424514572</c:v>
                </c:pt>
                <c:pt idx="32">
                  <c:v>0.33182492011381487</c:v>
                </c:pt>
                <c:pt idx="33">
                  <c:v>0.2763575876692756</c:v>
                </c:pt>
                <c:pt idx="34">
                  <c:v>0.3061052434819943</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tx>
            <c:v>Linde [92]</c:v>
          </c:tx>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0.15696092681747809</c:v>
                </c:pt>
                <c:pt idx="1">
                  <c:v>0.16664948566878712</c:v>
                </c:pt>
                <c:pt idx="2">
                  <c:v>0.14828608519811803</c:v>
                </c:pt>
                <c:pt idx="3">
                  <c:v>0.15432367400955124</c:v>
                </c:pt>
                <c:pt idx="4">
                  <c:v>0.1723136031113715</c:v>
                </c:pt>
                <c:pt idx="5">
                  <c:v>0.14735458592264336</c:v>
                </c:pt>
                <c:pt idx="6">
                  <c:v>0.11978823392675131</c:v>
                </c:pt>
                <c:pt idx="7">
                  <c:v>0.14629893510129915</c:v>
                </c:pt>
                <c:pt idx="8">
                  <c:v>0.12395925781966975</c:v>
                </c:pt>
                <c:pt idx="9">
                  <c:v>0.17065952755945499</c:v>
                </c:pt>
                <c:pt idx="10">
                  <c:v>0.1766919274861769</c:v>
                </c:pt>
                <c:pt idx="11">
                  <c:v>0.17807796934574013</c:v>
                </c:pt>
                <c:pt idx="12">
                  <c:v>0.17371875919289889</c:v>
                </c:pt>
                <c:pt idx="13">
                  <c:v>0.17211858670935207</c:v>
                </c:pt>
                <c:pt idx="14">
                  <c:v>0.15675069904987171</c:v>
                </c:pt>
                <c:pt idx="15">
                  <c:v>0.13034866252210028</c:v>
                </c:pt>
                <c:pt idx="16">
                  <c:v>0.11267823291024621</c:v>
                </c:pt>
                <c:pt idx="17">
                  <c:v>0.14661523120593115</c:v>
                </c:pt>
                <c:pt idx="18">
                  <c:v>0.15736335956032821</c:v>
                </c:pt>
                <c:pt idx="19">
                  <c:v>0.1625004400217637</c:v>
                </c:pt>
                <c:pt idx="20">
                  <c:v>0.17883479080373638</c:v>
                </c:pt>
                <c:pt idx="21">
                  <c:v>0.16394739170466466</c:v>
                </c:pt>
                <c:pt idx="22">
                  <c:v>0.17548861996083148</c:v>
                </c:pt>
                <c:pt idx="23">
                  <c:v>0.11610717174023615</c:v>
                </c:pt>
                <c:pt idx="24">
                  <c:v>0.12846868328261241</c:v>
                </c:pt>
                <c:pt idx="25">
                  <c:v>0.13885936443184121</c:v>
                </c:pt>
                <c:pt idx="26">
                  <c:v>0.16874977554902115</c:v>
                </c:pt>
                <c:pt idx="27">
                  <c:v>0.16169345927668138</c:v>
                </c:pt>
                <c:pt idx="28">
                  <c:v>0.17988812536810531</c:v>
                </c:pt>
                <c:pt idx="29">
                  <c:v>0.16573121706977734</c:v>
                </c:pt>
                <c:pt idx="30">
                  <c:v>0.16637713350150868</c:v>
                </c:pt>
                <c:pt idx="31">
                  <c:v>0.16241697011142986</c:v>
                </c:pt>
                <c:pt idx="32">
                  <c:v>0.15082950914264312</c:v>
                </c:pt>
                <c:pt idx="33">
                  <c:v>0.12561708530421617</c:v>
                </c:pt>
                <c:pt idx="34">
                  <c:v>0.13913874703727014</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3"/>
          <c:order val="3"/>
          <c:tx>
            <c:v>Dalstra</c:v>
          </c:tx>
          <c:spPr>
            <a:ln w="25400" cap="rnd">
              <a:noFill/>
              <a:round/>
            </a:ln>
            <a:effectLst/>
          </c:spPr>
          <c:marker>
            <c:symbol val="circle"/>
            <c:size val="5"/>
            <c:spPr>
              <a:solidFill>
                <a:schemeClr val="accent4"/>
              </a:solidFill>
              <a:ln w="9525">
                <a:solidFill>
                  <a:schemeClr val="accent4"/>
                </a:solidFill>
              </a:ln>
              <a:effectLst/>
            </c:spPr>
          </c:marker>
          <c:xVal>
            <c:numRef>
              <c:f>Arkusz2!$AB$2:$AB$36</c:f>
              <c:numCache>
                <c:formatCode>General</c:formatCode>
                <c:ptCount val="35"/>
                <c:pt idx="0">
                  <c:v>0.31744391915440517</c:v>
                </c:pt>
                <c:pt idx="1">
                  <c:v>0.33320352120694735</c:v>
                </c:pt>
                <c:pt idx="2">
                  <c:v>0.30317492121376177</c:v>
                </c:pt>
                <c:pt idx="3">
                  <c:v>0.31312230102420074</c:v>
                </c:pt>
                <c:pt idx="4">
                  <c:v>0.3423354430457789</c:v>
                </c:pt>
                <c:pt idx="5">
                  <c:v>0.30163338208509727</c:v>
                </c:pt>
                <c:pt idx="6">
                  <c:v>0.25510289187066032</c:v>
                </c:pt>
                <c:pt idx="7">
                  <c:v>0.29988413173279133</c:v>
                </c:pt>
                <c:pt idx="8">
                  <c:v>0.2622648953595636</c:v>
                </c:pt>
                <c:pt idx="9">
                  <c:v>0.3396746861111587</c:v>
                </c:pt>
                <c:pt idx="10">
                  <c:v>0.34935505782811305</c:v>
                </c:pt>
                <c:pt idx="11">
                  <c:v>0.35157029426539133</c:v>
                </c:pt>
                <c:pt idx="12">
                  <c:v>0.34459195418676136</c:v>
                </c:pt>
                <c:pt idx="13">
                  <c:v>0.34202199296748248</c:v>
                </c:pt>
                <c:pt idx="14">
                  <c:v>0.31709993447623375</c:v>
                </c:pt>
                <c:pt idx="15">
                  <c:v>0.27314764421135218</c:v>
                </c:pt>
                <c:pt idx="16">
                  <c:v>0.24278308149499578</c:v>
                </c:pt>
                <c:pt idx="17">
                  <c:v>0.3004084977106995</c:v>
                </c:pt>
                <c:pt idx="18">
                  <c:v>0.31810215338133829</c:v>
                </c:pt>
                <c:pt idx="19">
                  <c:v>0.32647663944397426</c:v>
                </c:pt>
                <c:pt idx="20">
                  <c:v>0.35277849007681211</c:v>
                </c:pt>
                <c:pt idx="21">
                  <c:v>0.32882627927359448</c:v>
                </c:pt>
                <c:pt idx="22">
                  <c:v>0.34742918262511191</c:v>
                </c:pt>
                <c:pt idx="23">
                  <c:v>0.24874253988753697</c:v>
                </c:pt>
                <c:pt idx="24">
                  <c:v>0.2699563760381421</c:v>
                </c:pt>
                <c:pt idx="25">
                  <c:v>0.28748685269002139</c:v>
                </c:pt>
                <c:pt idx="26">
                  <c:v>0.33659650848992528</c:v>
                </c:pt>
                <c:pt idx="27">
                  <c:v>0.32516448457042801</c:v>
                </c:pt>
                <c:pt idx="28">
                  <c:v>0.35445841754508933</c:v>
                </c:pt>
                <c:pt idx="29">
                  <c:v>0.33171750908507203</c:v>
                </c:pt>
                <c:pt idx="30">
                  <c:v>0.33276294377164528</c:v>
                </c:pt>
                <c:pt idx="31">
                  <c:v>0.32634097476213519</c:v>
                </c:pt>
                <c:pt idx="32">
                  <c:v>0.30737465946913101</c:v>
                </c:pt>
                <c:pt idx="33">
                  <c:v>0.26509867595476544</c:v>
                </c:pt>
                <c:pt idx="34">
                  <c:v>0.28795467048132606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5"/>
          <c:order val="4"/>
          <c:tx>
            <c:v>Wirtz</c:v>
          </c:tx>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0.26261969541789176</c:v>
                </c:pt>
                <c:pt idx="3">
                  <c:v>0.27460235174428488</c:v>
                </c:pt>
                <c:pt idx="4">
                  <c:v>0.31062818059755715</c:v>
                </c:pt>
                <c:pt idx="5">
                  <c:v>0.26077603372776792</c:v>
                </c:pt>
                <c:pt idx="6">
                  <c:v>0.20687411932345848</c:v>
                </c:pt>
                <c:pt idx="7">
                  <c:v>0.25868830808687748</c:v>
                </c:pt>
                <c:pt idx="8">
                  <c:v>0.21494368026126429</c:v>
                </c:pt>
                <c:pt idx="9">
                  <c:v>0.30729650259636898</c:v>
                </c:pt>
                <c:pt idx="10">
                  <c:v>0.31946524363475942</c:v>
                </c:pt>
                <c:pt idx="11">
                  <c:v>0.32226820287009533</c:v>
                </c:pt>
                <c:pt idx="12">
                  <c:v>0.31346144621568001</c:v>
                </c:pt>
                <c:pt idx="13">
                  <c:v>0.31023517702480491</c:v>
                </c:pt>
                <c:pt idx="14">
                  <c:v>0.27943494110322192</c:v>
                </c:pt>
                <c:pt idx="15">
                  <c:v>0.22736701506967441</c:v>
                </c:pt>
                <c:pt idx="16">
                  <c:v>0.19319544246143233</c:v>
                </c:pt>
                <c:pt idx="17">
                  <c:v>0.25931365052277777</c:v>
                </c:pt>
                <c:pt idx="18">
                  <c:v>0.28065624625771329</c:v>
                </c:pt>
                <c:pt idx="19">
                  <c:v>0.29091862761019288</c:v>
                </c:pt>
                <c:pt idx="20">
                  <c:v>0.32379979279733473</c:v>
                </c:pt>
                <c:pt idx="21">
                  <c:v>0.29381618170444435</c:v>
                </c:pt>
                <c:pt idx="22">
                  <c:v>0.31703392565616684</c:v>
                </c:pt>
                <c:pt idx="23">
                  <c:v>0.19977992575974132</c:v>
                </c:pt>
                <c:pt idx="24">
                  <c:v>0.22370402463492053</c:v>
                </c:pt>
                <c:pt idx="25">
                  <c:v>0.24402635384598975</c:v>
                </c:pt>
                <c:pt idx="26">
                  <c:v>0.30345457299035322</c:v>
                </c:pt>
                <c:pt idx="27">
                  <c:v>0.28930395005487797</c:v>
                </c:pt>
                <c:pt idx="28">
                  <c:v>0.32593271281893538</c:v>
                </c:pt>
                <c:pt idx="29">
                  <c:v>0.29739248525120465</c:v>
                </c:pt>
                <c:pt idx="30">
                  <c:v>0.29868857416758893</c:v>
                </c:pt>
                <c:pt idx="31">
                  <c:v>0.29075156977530586</c:v>
                </c:pt>
                <c:pt idx="32">
                  <c:v>0.26766068403854976</c:v>
                </c:pt>
                <c:pt idx="33">
                  <c:v>0.21816000040651434</c:v>
                </c:pt>
                <c:pt idx="34">
                  <c:v>0.24457531991931622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6"/>
          <c:order val="5"/>
          <c:tx>
            <c:v>Giesen (axial)</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0.20550864967813012</c:v>
                </c:pt>
                <c:pt idx="1">
                  <c:v>0.21668889197072294</c:v>
                </c:pt>
                <c:pt idx="2">
                  <c:v>0.19543041358911564</c:v>
                </c:pt>
                <c:pt idx="3">
                  <c:v>0.20245172366077599</c:v>
                </c:pt>
                <c:pt idx="4">
                  <c:v>0.22319007508893676</c:v>
                </c:pt>
                <c:pt idx="5">
                  <c:v>0.19434423109878513</c:v>
                </c:pt>
                <c:pt idx="6">
                  <c:v>0.16181408546258833</c:v>
                </c:pt>
                <c:pt idx="7">
                  <c:v>0.19311232089521549</c:v>
                </c:pt>
                <c:pt idx="8">
                  <c:v>0.16678746868871869</c:v>
                </c:pt>
                <c:pt idx="9">
                  <c:v>0.22129414254473775</c:v>
                </c:pt>
                <c:pt idx="10">
                  <c:v>0.22819850629715227</c:v>
                </c:pt>
                <c:pt idx="11">
                  <c:v>0.22978101710636681</c:v>
                </c:pt>
                <c:pt idx="12">
                  <c:v>0.22479903931914619</c:v>
                </c:pt>
                <c:pt idx="13">
                  <c:v>0.22296665335287127</c:v>
                </c:pt>
                <c:pt idx="14">
                  <c:v>0.20526518676644917</c:v>
                </c:pt>
                <c:pt idx="15">
                  <c:v>0.17436877948845267</c:v>
                </c:pt>
                <c:pt idx="16">
                  <c:v>0.15328970109800363</c:v>
                </c:pt>
                <c:pt idx="17">
                  <c:v>0.19348153561794218</c:v>
                </c:pt>
                <c:pt idx="18">
                  <c:v>0.20597459841607468</c:v>
                </c:pt>
                <c:pt idx="19">
                  <c:v>0.21191050220283475</c:v>
                </c:pt>
                <c:pt idx="20">
                  <c:v>0.23064451535526226</c:v>
                </c:pt>
                <c:pt idx="21">
                  <c:v>0.2135785165220434</c:v>
                </c:pt>
                <c:pt idx="22">
                  <c:v>0.2268234687224383</c:v>
                </c:pt>
                <c:pt idx="23">
                  <c:v>0.15740828099023146</c:v>
                </c:pt>
                <c:pt idx="24">
                  <c:v>0.17214265490274783</c:v>
                </c:pt>
                <c:pt idx="25">
                  <c:v>0.18440095795229189</c:v>
                </c:pt>
                <c:pt idx="26">
                  <c:v>0.21910250468453638</c:v>
                </c:pt>
                <c:pt idx="27">
                  <c:v>0.21097948759949922</c:v>
                </c:pt>
                <c:pt idx="28">
                  <c:v>0.23184561908947088</c:v>
                </c:pt>
                <c:pt idx="29">
                  <c:v>0.21563253308547958</c:v>
                </c:pt>
                <c:pt idx="30">
                  <c:v>0.21637565349899002</c:v>
                </c:pt>
                <c:pt idx="31">
                  <c:v>0.21181422768860697</c:v>
                </c:pt>
                <c:pt idx="32">
                  <c:v>0.1983921962311247</c:v>
                </c:pt>
                <c:pt idx="33">
                  <c:v>0.16875880301999244</c:v>
                </c:pt>
                <c:pt idx="34">
                  <c:v>0.18472905888889579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7"/>
          <c:order val="6"/>
          <c:tx>
            <c:v>Giesen (transversial)</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0.3764803437960359</c:v>
                </c:pt>
                <c:pt idx="1">
                  <c:v>0.39067741646722881</c:v>
                </c:pt>
                <c:pt idx="2">
                  <c:v>0.36348196410645367</c:v>
                </c:pt>
                <c:pt idx="3">
                  <c:v>0.37255839398055463</c:v>
                </c:pt>
                <c:pt idx="4">
                  <c:v>0.39883119484660406</c:v>
                </c:pt>
                <c:pt idx="5">
                  <c:v>0.36206915186464544</c:v>
                </c:pt>
                <c:pt idx="6">
                  <c:v>0.31856761182744042</c:v>
                </c:pt>
                <c:pt idx="7">
                  <c:v>0.36046390747289137</c:v>
                </c:pt>
                <c:pt idx="8">
                  <c:v>0.32537805153204197</c:v>
                </c:pt>
                <c:pt idx="9">
                  <c:v>0.39646079756536617</c:v>
                </c:pt>
                <c:pt idx="10">
                  <c:v>0.40506404040899252</c:v>
                </c:pt>
                <c:pt idx="11">
                  <c:v>0.40702483326333344</c:v>
                </c:pt>
                <c:pt idx="12">
                  <c:v>0.40083805414750273</c:v>
                </c:pt>
                <c:pt idx="13">
                  <c:v>0.39855217710758634</c:v>
                </c:pt>
                <c:pt idx="14">
                  <c:v>0.37616863490749425</c:v>
                </c:pt>
                <c:pt idx="15">
                  <c:v>0.33564330551488897</c:v>
                </c:pt>
                <c:pt idx="16">
                  <c:v>0.30674569371281285</c:v>
                </c:pt>
                <c:pt idx="17">
                  <c:v>0.36094533672998336</c:v>
                </c:pt>
                <c:pt idx="18">
                  <c:v>0.37707659434877766</c:v>
                </c:pt>
                <c:pt idx="19">
                  <c:v>0.38463731947981583</c:v>
                </c:pt>
                <c:pt idx="20">
                  <c:v>0.40809302540205422</c:v>
                </c:pt>
                <c:pt idx="21">
                  <c:v>0.3867503798874059</c:v>
                </c:pt>
                <c:pt idx="22">
                  <c:v>0.40335698696174183</c:v>
                </c:pt>
                <c:pt idx="23">
                  <c:v>0.31248155694362506</c:v>
                </c:pt>
                <c:pt idx="24">
                  <c:v>0.3326432841599416</c:v>
                </c:pt>
                <c:pt idx="25">
                  <c:v>0.34902289918349688</c:v>
                </c:pt>
                <c:pt idx="26">
                  <c:v>0.39371305572944337</c:v>
                </c:pt>
                <c:pt idx="27">
                  <c:v>0.3834557210000048</c:v>
                </c:pt>
                <c:pt idx="28">
                  <c:v>0.40957685212789269</c:v>
                </c:pt>
                <c:pt idx="29">
                  <c:v>0.38934561574530741</c:v>
                </c:pt>
                <c:pt idx="30">
                  <c:v>0.39028270657542879</c:v>
                </c:pt>
                <c:pt idx="31">
                  <c:v>0.38451520514598814</c:v>
                </c:pt>
                <c:pt idx="32">
                  <c:v>0.36732243543665433</c:v>
                </c:pt>
                <c:pt idx="33">
                  <c:v>0.32806056473049844</c:v>
                </c:pt>
                <c:pt idx="34">
                  <c:v>0.34945671816446239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8"/>
          <c:order val="7"/>
          <c:tx>
            <c:v>Keller (spine)</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0.25305548709520476</c:v>
                </c:pt>
                <c:pt idx="2">
                  <c:v>0.22421445759736455</c:v>
                </c:pt>
                <c:pt idx="3">
                  <c:v>0.23368329553522335</c:v>
                </c:pt>
                <c:pt idx="4">
                  <c:v>0.26197542818833069</c:v>
                </c:pt>
                <c:pt idx="5">
                  <c:v>0.22275481090634264</c:v>
                </c:pt>
                <c:pt idx="6">
                  <c:v>0.17972073639336802</c:v>
                </c:pt>
                <c:pt idx="7">
                  <c:v>0.22110102714698676</c:v>
                </c:pt>
                <c:pt idx="8">
                  <c:v>0.18621083207707673</c:v>
                </c:pt>
                <c:pt idx="9">
                  <c:v>0.25936944296968739</c:v>
                </c:pt>
                <c:pt idx="10">
                  <c:v>0.26887783049213815</c:v>
                </c:pt>
                <c:pt idx="11">
                  <c:v>0.27106422447546163</c:v>
                </c:pt>
                <c:pt idx="12">
                  <c:v>0.26418995935060713</c:v>
                </c:pt>
                <c:pt idx="13">
                  <c:v>0.26166813352420104</c:v>
                </c:pt>
                <c:pt idx="14">
                  <c:v>0.23749347194987575</c:v>
                </c:pt>
                <c:pt idx="15">
                  <c:v>0.19616808436474006</c:v>
                </c:pt>
                <c:pt idx="16">
                  <c:v>0.16867674286253465</c:v>
                </c:pt>
                <c:pt idx="17">
                  <c:v>0.22159649147284446</c:v>
                </c:pt>
                <c:pt idx="18">
                  <c:v>0.23845562648100485</c:v>
                </c:pt>
                <c:pt idx="19">
                  <c:v>0.24652849485212744</c:v>
                </c:pt>
                <c:pt idx="20">
                  <c:v>0.27225832500632491</c:v>
                </c:pt>
                <c:pt idx="21">
                  <c:v>0.24880405724183879</c:v>
                </c:pt>
                <c:pt idx="22">
                  <c:v>0.26698019527988381</c:v>
                </c:pt>
                <c:pt idx="23">
                  <c:v>0.17399985110361293</c:v>
                </c:pt>
                <c:pt idx="24">
                  <c:v>0.19323643555990255</c:v>
                </c:pt>
                <c:pt idx="25">
                  <c:v>0.20945870013476175</c:v>
                </c:pt>
                <c:pt idx="26">
                  <c:v>0.25636178690341482</c:v>
                </c:pt>
                <c:pt idx="27">
                  <c:v>0.2452597093041575</c:v>
                </c:pt>
                <c:pt idx="28">
                  <c:v>0.27392056558461958</c:v>
                </c:pt>
                <c:pt idx="29">
                  <c:v>0.25161041451825084</c:v>
                </c:pt>
                <c:pt idx="30">
                  <c:v>0.25262685812674757</c:v>
                </c:pt>
                <c:pt idx="31">
                  <c:v>0.24639724757256182</c:v>
                </c:pt>
                <c:pt idx="32">
                  <c:v>0.22820166515742601</c:v>
                </c:pt>
                <c:pt idx="33">
                  <c:v>0.18879263192728779</c:v>
                </c:pt>
                <c:pt idx="34">
                  <c:v>0.2098955079094128</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9"/>
          <c:order val="8"/>
          <c:tx>
            <c:v>Keller (femur)</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0.14184898031619639</c:v>
                </c:pt>
                <c:pt idx="1">
                  <c:v>0.14942762724540498</c:v>
                </c:pt>
                <c:pt idx="2">
                  <c:v>0.13501117366709298</c:v>
                </c:pt>
                <c:pt idx="3">
                  <c:v>0.13977557226937209</c:v>
                </c:pt>
                <c:pt idx="4">
                  <c:v>0.15383136059745067</c:v>
                </c:pt>
                <c:pt idx="5">
                  <c:v>0.13427386639893038</c:v>
                </c:pt>
                <c:pt idx="6">
                  <c:v>0.1121568431350853</c:v>
                </c:pt>
                <c:pt idx="7">
                  <c:v>0.13343755113534864</c:v>
                </c:pt>
                <c:pt idx="8">
                  <c:v>0.11554289042110553</c:v>
                </c:pt>
                <c:pt idx="9">
                  <c:v>0.15254733928505054</c:v>
                </c:pt>
                <c:pt idx="10">
                  <c:v>0.15722241118958558</c:v>
                </c:pt>
                <c:pt idx="11">
                  <c:v>0.15829360766080675</c:v>
                </c:pt>
                <c:pt idx="12">
                  <c:v>0.15492088296449089</c:v>
                </c:pt>
                <c:pt idx="13">
                  <c:v>0.15368005804344409</c:v>
                </c:pt>
                <c:pt idx="14">
                  <c:v>0.14168386762534035</c:v>
                </c:pt>
                <c:pt idx="15">
                  <c:v>0.12070112755418103</c:v>
                </c:pt>
                <c:pt idx="16">
                  <c:v>0.10634889208420227</c:v>
                </c:pt>
                <c:pt idx="17">
                  <c:v>0.13368821219936569</c:v>
                </c:pt>
                <c:pt idx="18">
                  <c:v>0.14216496984756141</c:v>
                </c:pt>
                <c:pt idx="19">
                  <c:v>0.14618940146966214</c:v>
                </c:pt>
                <c:pt idx="20">
                  <c:v>0.15887805245004025</c:v>
                </c:pt>
                <c:pt idx="21">
                  <c:v>0.14731992717188519</c:v>
                </c:pt>
                <c:pt idx="22">
                  <c:v>0.15629154735421516</c:v>
                </c:pt>
                <c:pt idx="23">
                  <c:v>0.10915570533701899</c:v>
                </c:pt>
                <c:pt idx="24">
                  <c:v>0.11918691189346323</c:v>
                </c:pt>
                <c:pt idx="25">
                  <c:v>0.12752091352480399</c:v>
                </c:pt>
                <c:pt idx="26">
                  <c:v>0.15106281181574666</c:v>
                </c:pt>
                <c:pt idx="27">
                  <c:v>0.14555832262048546</c:v>
                </c:pt>
                <c:pt idx="28">
                  <c:v>0.15969093651647848</c:v>
                </c:pt>
                <c:pt idx="29">
                  <c:v>0.14871186086142182</c:v>
                </c:pt>
                <c:pt idx="30">
                  <c:v>0.14921538986855049</c:v>
                </c:pt>
                <c:pt idx="31">
                  <c:v>0.14612414501089085</c:v>
                </c:pt>
                <c:pt idx="32">
                  <c:v>0.13702128719912965</c:v>
                </c:pt>
                <c:pt idx="33">
                  <c:v>0.1168845504361888</c:v>
                </c:pt>
                <c:pt idx="34">
                  <c:v>0.12774384223511426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0"/>
          <c:order val="9"/>
          <c:tx>
            <c:v>Keller (pooled)</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0.18381297829532903</c:v>
                </c:pt>
                <c:pt idx="2">
                  <c:v>0.16792502626253217</c:v>
                </c:pt>
                <c:pt idx="3">
                  <c:v>0.17319527607392446</c:v>
                </c:pt>
                <c:pt idx="4">
                  <c:v>0.18863221609888622</c:v>
                </c:pt>
                <c:pt idx="5">
                  <c:v>0.16710764246022347</c:v>
                </c:pt>
                <c:pt idx="6">
                  <c:v>0.14234647069027953</c:v>
                </c:pt>
                <c:pt idx="7">
                  <c:v>0.16617990548102785</c:v>
                </c:pt>
                <c:pt idx="8">
                  <c:v>0.14616951500517592</c:v>
                </c:pt>
                <c:pt idx="9">
                  <c:v>0.18722861526909115</c:v>
                </c:pt>
                <c:pt idx="10">
                  <c:v>0.19233296815640377</c:v>
                </c:pt>
                <c:pt idx="11">
                  <c:v>0.19350018073755448</c:v>
                </c:pt>
                <c:pt idx="12">
                  <c:v>0.18982220343582146</c:v>
                </c:pt>
                <c:pt idx="13">
                  <c:v>0.18846688944318707</c:v>
                </c:pt>
                <c:pt idx="14">
                  <c:v>0.17530065960726915</c:v>
                </c:pt>
                <c:pt idx="15">
                  <c:v>0.15197016748662057</c:v>
                </c:pt>
                <c:pt idx="16">
                  <c:v>0.13575937963579388</c:v>
                </c:pt>
                <c:pt idx="17">
                  <c:v>0.16645803383750996</c:v>
                </c:pt>
                <c:pt idx="18">
                  <c:v>0.17583096082997279</c:v>
                </c:pt>
                <c:pt idx="19">
                  <c:v>0.1802593557714765</c:v>
                </c:pt>
                <c:pt idx="20">
                  <c:v>0.19413664878940001</c:v>
                </c:pt>
                <c:pt idx="21">
                  <c:v>0.1815009573433628</c:v>
                </c:pt>
                <c:pt idx="22">
                  <c:v>0.19131796321818598</c:v>
                </c:pt>
                <c:pt idx="23">
                  <c:v>0.13894749423714406</c:v>
                </c:pt>
                <c:pt idx="24">
                  <c:v>0.15027022125524792</c:v>
                </c:pt>
                <c:pt idx="25">
                  <c:v>0.15959812983805804</c:v>
                </c:pt>
                <c:pt idx="26">
                  <c:v>0.18560422945996446</c:v>
                </c:pt>
                <c:pt idx="27">
                  <c:v>0.17956581788552939</c:v>
                </c:pt>
                <c:pt idx="28">
                  <c:v>0.19502146640073997</c:v>
                </c:pt>
                <c:pt idx="29">
                  <c:v>0.18302822628275911</c:v>
                </c:pt>
                <c:pt idx="30">
                  <c:v>0.18358032826222803</c:v>
                </c:pt>
                <c:pt idx="31">
                  <c:v>0.18018765590443875</c:v>
                </c:pt>
                <c:pt idx="32">
                  <c:v>0.17015099062758857</c:v>
                </c:pt>
                <c:pt idx="33">
                  <c:v>0.1476809336921128</c:v>
                </c:pt>
                <c:pt idx="34">
                  <c:v>0.15984671397521741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1"/>
          <c:order val="10"/>
          <c:tx>
            <c:v>Keaveny</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0.12538571428571427</c:v>
                </c:pt>
                <c:pt idx="2">
                  <c:v>0.10719922077922078</c:v>
                </c:pt>
                <c:pt idx="3">
                  <c:v>0.11294694805194805</c:v>
                </c:pt>
                <c:pt idx="4">
                  <c:v>0.13141883116883116</c:v>
                </c:pt>
                <c:pt idx="5">
                  <c:v>0.10633266233766235</c:v>
                </c:pt>
                <c:pt idx="6">
                  <c:v>8.3137012987012995E-2</c:v>
                </c:pt>
                <c:pt idx="7">
                  <c:v>0.10535714285714286</c:v>
                </c:pt>
                <c:pt idx="8">
                  <c:v>8.6342337662337662E-2</c:v>
                </c:pt>
                <c:pt idx="9">
                  <c:v>0.12963636363636363</c:v>
                </c:pt>
                <c:pt idx="10">
                  <c:v>0.13621915584415584</c:v>
                </c:pt>
                <c:pt idx="11">
                  <c:v>0.13776363636363637</c:v>
                </c:pt>
                <c:pt idx="12">
                  <c:v>0.13294642857142858</c:v>
                </c:pt>
                <c:pt idx="13">
                  <c:v>0.13120779220779219</c:v>
                </c:pt>
                <c:pt idx="14">
                  <c:v>0.11532142857142857</c:v>
                </c:pt>
                <c:pt idx="15">
                  <c:v>9.146298701298701E-2</c:v>
                </c:pt>
                <c:pt idx="16">
                  <c:v>7.7923571428571425E-2</c:v>
                </c:pt>
                <c:pt idx="17">
                  <c:v>0.1056487012987013</c:v>
                </c:pt>
                <c:pt idx="18">
                  <c:v>0.11592662337662339</c:v>
                </c:pt>
                <c:pt idx="19">
                  <c:v>0.12109305194805196</c:v>
                </c:pt>
                <c:pt idx="20">
                  <c:v>0.13861201298701298</c:v>
                </c:pt>
                <c:pt idx="21">
                  <c:v>0.12257792207792209</c:v>
                </c:pt>
                <c:pt idx="22">
                  <c:v>0.13488798701298699</c:v>
                </c:pt>
                <c:pt idx="23">
                  <c:v>8.0398441558441558E-2</c:v>
                </c:pt>
                <c:pt idx="24">
                  <c:v>8.9929870129870124E-2</c:v>
                </c:pt>
                <c:pt idx="25">
                  <c:v>9.8679220779220769E-2</c:v>
                </c:pt>
                <c:pt idx="26">
                  <c:v>0.12759954545454544</c:v>
                </c:pt>
                <c:pt idx="27">
                  <c:v>0.12027058441558441</c:v>
                </c:pt>
                <c:pt idx="28">
                  <c:v>0.13979870129870128</c:v>
                </c:pt>
                <c:pt idx="29">
                  <c:v>0.12442642857142856</c:v>
                </c:pt>
                <c:pt idx="30">
                  <c:v>0.12510064935064935</c:v>
                </c:pt>
                <c:pt idx="31">
                  <c:v>0.1210077922077922</c:v>
                </c:pt>
                <c:pt idx="32">
                  <c:v>0.10959285714285714</c:v>
                </c:pt>
                <c:pt idx="33">
                  <c:v>8.7646493506493506E-2</c:v>
                </c:pt>
                <c:pt idx="34">
                  <c:v>9.8923766233766253E-2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2"/>
          <c:order val="11"/>
          <c:tx>
            <c:v>Li and Aspden</c:v>
          </c:tx>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0.25217102966841187</c:v>
                </c:pt>
                <c:pt idx="2">
                  <c:v>0.2032928446771379</c:v>
                </c:pt>
                <c:pt idx="3">
                  <c:v>0.21874048865619544</c:v>
                </c:pt>
                <c:pt idx="4">
                  <c:v>0.2683856893542757</c:v>
                </c:pt>
                <c:pt idx="5">
                  <c:v>0.20096387434554977</c:v>
                </c:pt>
                <c:pt idx="6">
                  <c:v>0.13862303664921469</c:v>
                </c:pt>
                <c:pt idx="7">
                  <c:v>0.19834205933682375</c:v>
                </c:pt>
                <c:pt idx="8">
                  <c:v>0.14723769633507858</c:v>
                </c:pt>
                <c:pt idx="9">
                  <c:v>0.26359511343804537</c:v>
                </c:pt>
                <c:pt idx="10">
                  <c:v>0.28128708551483422</c:v>
                </c:pt>
                <c:pt idx="11">
                  <c:v>0.28543804537521816</c:v>
                </c:pt>
                <c:pt idx="12">
                  <c:v>0.27249127399650963</c:v>
                </c:pt>
                <c:pt idx="13">
                  <c:v>0.26781849912739963</c:v>
                </c:pt>
                <c:pt idx="14">
                  <c:v>0.22512216404886565</c:v>
                </c:pt>
                <c:pt idx="15">
                  <c:v>0.161</c:v>
                </c:pt>
                <c:pt idx="16">
                  <c:v>0.12461134380453753</c:v>
                </c:pt>
                <c:pt idx="17">
                  <c:v>0.19912565445026181</c:v>
                </c:pt>
                <c:pt idx="18">
                  <c:v>0.22674869109947648</c:v>
                </c:pt>
                <c:pt idx="19">
                  <c:v>0.24063403141361261</c:v>
                </c:pt>
                <c:pt idx="20">
                  <c:v>0.28771815008726004</c:v>
                </c:pt>
                <c:pt idx="21">
                  <c:v>0.24462478184991279</c:v>
                </c:pt>
                <c:pt idx="22">
                  <c:v>0.27770942408376964</c:v>
                </c:pt>
                <c:pt idx="23">
                  <c:v>0.13126282722513091</c:v>
                </c:pt>
                <c:pt idx="24">
                  <c:v>0.15687958115183251</c:v>
                </c:pt>
                <c:pt idx="25">
                  <c:v>0.18039441535776615</c:v>
                </c:pt>
                <c:pt idx="26">
                  <c:v>0.25812094240837696</c:v>
                </c:pt>
                <c:pt idx="27">
                  <c:v>0.23842356020942412</c:v>
                </c:pt>
                <c:pt idx="28">
                  <c:v>0.29090750436300172</c:v>
                </c:pt>
                <c:pt idx="29">
                  <c:v>0.24959284467713788</c:v>
                </c:pt>
                <c:pt idx="30">
                  <c:v>0.25140488656195464</c:v>
                </c:pt>
                <c:pt idx="31">
                  <c:v>0.24040488656195461</c:v>
                </c:pt>
                <c:pt idx="32">
                  <c:v>0.20972600349040141</c:v>
                </c:pt>
                <c:pt idx="33">
                  <c:v>0.150742757417103</c:v>
                </c:pt>
                <c:pt idx="34">
                  <c:v>0.18105165794066322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3"/>
          <c:order val="12"/>
          <c:tx>
            <c:v>Kooperdahl</c:v>
          </c:tx>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9.5197333333333328E-2</c:v>
                </c:pt>
                <c:pt idx="1">
                  <c:v>0.10242571428571429</c:v>
                </c:pt>
                <c:pt idx="2">
                  <c:v>8.908895238095238E-2</c:v>
                </c:pt>
                <c:pt idx="3">
                  <c:v>9.3303952380952376E-2</c:v>
                </c:pt>
                <c:pt idx="4">
                  <c:v>0.10685</c:v>
                </c:pt>
                <c:pt idx="5">
                  <c:v>8.8453476190476193E-2</c:v>
                </c:pt>
                <c:pt idx="6">
                  <c:v>7.1443333333333345E-2</c:v>
                </c:pt>
                <c:pt idx="7">
                  <c:v>8.7738095238095226E-2</c:v>
                </c:pt>
                <c:pt idx="8">
                  <c:v>7.3793904761904769E-2</c:v>
                </c:pt>
                <c:pt idx="9">
                  <c:v>0.10554285714285715</c:v>
                </c:pt>
                <c:pt idx="10">
                  <c:v>0.1103702380952381</c:v>
                </c:pt>
                <c:pt idx="11">
                  <c:v>0.11150285714285715</c:v>
                </c:pt>
                <c:pt idx="12">
                  <c:v>0.10797023809523811</c:v>
                </c:pt>
                <c:pt idx="13">
                  <c:v>0.10669523809523808</c:v>
                </c:pt>
                <c:pt idx="14">
                  <c:v>9.5045238095238099E-2</c:v>
                </c:pt>
                <c:pt idx="15">
                  <c:v>7.7549047619047615E-2</c:v>
                </c:pt>
                <c:pt idx="16">
                  <c:v>6.7620142857142851E-2</c:v>
                </c:pt>
                <c:pt idx="17">
                  <c:v>8.7951904761904759E-2</c:v>
                </c:pt>
                <c:pt idx="18">
                  <c:v>9.5489047619047626E-2</c:v>
                </c:pt>
                <c:pt idx="19">
                  <c:v>9.9277761904761924E-2</c:v>
                </c:pt>
                <c:pt idx="20">
                  <c:v>0.112125</c:v>
                </c:pt>
                <c:pt idx="21">
                  <c:v>0.10036666666666667</c:v>
                </c:pt>
                <c:pt idx="22">
                  <c:v>0.1093940476190476</c:v>
                </c:pt>
                <c:pt idx="23">
                  <c:v>6.9435047619047605E-2</c:v>
                </c:pt>
                <c:pt idx="24">
                  <c:v>7.6424761904761912E-2</c:v>
                </c:pt>
                <c:pt idx="25">
                  <c:v>8.2840952380952376E-2</c:v>
                </c:pt>
                <c:pt idx="26">
                  <c:v>0.10404919047619048</c:v>
                </c:pt>
                <c:pt idx="27">
                  <c:v>9.8674619047619053E-2</c:v>
                </c:pt>
                <c:pt idx="28">
                  <c:v>0.11299523809523809</c:v>
                </c:pt>
                <c:pt idx="29">
                  <c:v>0.10172223809523809</c:v>
                </c:pt>
                <c:pt idx="30">
                  <c:v>0.10221666666666665</c:v>
                </c:pt>
                <c:pt idx="31">
                  <c:v>9.9215238095238079E-2</c:v>
                </c:pt>
                <c:pt idx="32">
                  <c:v>9.0844285714285711E-2</c:v>
                </c:pt>
                <c:pt idx="33">
                  <c:v>7.4750285714285714E-2</c:v>
                </c:pt>
                <c:pt idx="34">
                  <c:v>8.3020285714285713E-2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594810352"/>
        <c:axId val="1594811984"/>
      </c:scatterChart>
      <c:valAx>
        <c:axId val="1594810352"/>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94811984"/>
        <c:crosses val="autoZero"/>
        <c:crossBetween val="midCat"/>
      </c:valAx>
      <c:valAx>
        <c:axId val="1594811984"/>
        <c:scaling>
          <c:orientation val="minMax"/>
          <c:max val="0.180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9481035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BDAB1A-764E-4706-8C20-A9505E5D2E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2093</TotalTime>
  <Pages>83</Pages>
  <Words>16014</Words>
  <Characters>96090</Characters>
  <Application>Microsoft Office Word</Application>
  <DocSecurity>0</DocSecurity>
  <Lines>800</Lines>
  <Paragraphs>223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111881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Natalia</dc:creator>
  <cp:lastModifiedBy>Natalia Milaniak</cp:lastModifiedBy>
  <cp:revision>96</cp:revision>
  <dcterms:created xsi:type="dcterms:W3CDTF">2015-01-01T14:24:00Z</dcterms:created>
  <dcterms:modified xsi:type="dcterms:W3CDTF">2015-01-08T19:14:00Z</dcterms:modified>
</cp:coreProperties>
</file>